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22" w:rsidRPr="00D4217F" w:rsidRDefault="00D4217F" w:rsidP="00D4217F">
      <w:pPr>
        <w:snapToGrid w:val="0"/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 w:rsidRPr="00D4217F">
        <w:rPr>
          <w:b/>
          <w:sz w:val="28"/>
          <w:szCs w:val="28"/>
        </w:rPr>
        <w:t xml:space="preserve">Форма </w:t>
      </w:r>
      <w:r w:rsidR="00A62159">
        <w:rPr>
          <w:b/>
          <w:sz w:val="28"/>
          <w:szCs w:val="28"/>
        </w:rPr>
        <w:t>итогового</w:t>
      </w:r>
      <w:r w:rsidRPr="00D4217F">
        <w:rPr>
          <w:b/>
          <w:sz w:val="28"/>
          <w:szCs w:val="28"/>
        </w:rPr>
        <w:t xml:space="preserve"> отчета о деятельности </w:t>
      </w:r>
    </w:p>
    <w:p w:rsidR="000D235B" w:rsidRDefault="00605B43" w:rsidP="00D4217F">
      <w:pPr>
        <w:snapToGrid w:val="0"/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D4217F" w:rsidRPr="00D4217F">
        <w:rPr>
          <w:b/>
          <w:sz w:val="28"/>
          <w:szCs w:val="28"/>
        </w:rPr>
        <w:t>егиональной инновационной площадки</w:t>
      </w:r>
    </w:p>
    <w:p w:rsidR="00605B43" w:rsidRDefault="00605B43" w:rsidP="00D4217F">
      <w:pPr>
        <w:snapToGrid w:val="0"/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 год</w:t>
      </w:r>
    </w:p>
    <w:p w:rsidR="00A62159" w:rsidRPr="00D4217F" w:rsidRDefault="00A62159" w:rsidP="00D4217F">
      <w:pPr>
        <w:snapToGrid w:val="0"/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</w:p>
    <w:p w:rsidR="000D235B" w:rsidRDefault="00D4217F" w:rsidP="00D4217F">
      <w:pPr>
        <w:pStyle w:val="2"/>
      </w:pPr>
      <w:r w:rsidRPr="00D4217F">
        <w:t>Общие сведения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712"/>
      </w:tblGrid>
      <w:tr w:rsidR="000D235B" w:rsidRPr="001F7974" w:rsidTr="00FF5ACF">
        <w:tc>
          <w:tcPr>
            <w:tcW w:w="4927" w:type="dxa"/>
            <w:shd w:val="clear" w:color="auto" w:fill="auto"/>
          </w:tcPr>
          <w:p w:rsidR="000D235B" w:rsidRPr="001F7974" w:rsidRDefault="00935DA6" w:rsidP="00935DA6">
            <w:pPr>
              <w:numPr>
                <w:ilvl w:val="0"/>
                <w:numId w:val="1"/>
              </w:numPr>
              <w:tabs>
                <w:tab w:val="left" w:pos="413"/>
                <w:tab w:val="left" w:pos="567"/>
                <w:tab w:val="left" w:pos="1134"/>
              </w:tabs>
              <w:spacing w:line="276" w:lineRule="auto"/>
              <w:ind w:left="0" w:firstLine="0"/>
              <w:rPr>
                <w:szCs w:val="24"/>
              </w:rPr>
            </w:pPr>
            <w:r w:rsidRPr="001F7974">
              <w:rPr>
                <w:szCs w:val="24"/>
              </w:rPr>
              <w:t>Полное н</w:t>
            </w:r>
            <w:r w:rsidR="000D235B" w:rsidRPr="001F7974">
              <w:rPr>
                <w:szCs w:val="24"/>
              </w:rPr>
              <w:t xml:space="preserve">аименование </w:t>
            </w:r>
            <w:r w:rsidR="00CB5022" w:rsidRPr="001F7974">
              <w:rPr>
                <w:szCs w:val="24"/>
              </w:rPr>
              <w:t>организации</w:t>
            </w:r>
          </w:p>
        </w:tc>
        <w:tc>
          <w:tcPr>
            <w:tcW w:w="4712" w:type="dxa"/>
            <w:shd w:val="clear" w:color="auto" w:fill="auto"/>
          </w:tcPr>
          <w:p w:rsidR="009C2C21" w:rsidRPr="001F7974" w:rsidRDefault="009C2C21" w:rsidP="009C2C21">
            <w:pPr>
              <w:spacing w:line="240" w:lineRule="auto"/>
              <w:ind w:left="-45" w:firstLine="45"/>
              <w:jc w:val="left"/>
              <w:rPr>
                <w:szCs w:val="24"/>
              </w:rPr>
            </w:pPr>
            <w:r w:rsidRPr="001F7974">
              <w:rPr>
                <w:szCs w:val="24"/>
              </w:rPr>
              <w:t>Государственное профессиональное</w:t>
            </w:r>
          </w:p>
          <w:p w:rsidR="009C2C21" w:rsidRPr="001F7974" w:rsidRDefault="009C2C21" w:rsidP="009C2C21">
            <w:pPr>
              <w:spacing w:line="240" w:lineRule="auto"/>
              <w:ind w:left="-45" w:firstLine="45"/>
              <w:jc w:val="left"/>
              <w:rPr>
                <w:szCs w:val="24"/>
              </w:rPr>
            </w:pPr>
            <w:r w:rsidRPr="001F7974">
              <w:rPr>
                <w:szCs w:val="24"/>
              </w:rPr>
              <w:t xml:space="preserve">образовательное учреждение </w:t>
            </w:r>
          </w:p>
          <w:p w:rsidR="009C2C21" w:rsidRPr="001F7974" w:rsidRDefault="009C2C21" w:rsidP="009C2C21">
            <w:pPr>
              <w:spacing w:line="240" w:lineRule="auto"/>
              <w:ind w:left="-45" w:firstLine="45"/>
              <w:jc w:val="left"/>
              <w:rPr>
                <w:szCs w:val="24"/>
              </w:rPr>
            </w:pPr>
            <w:r w:rsidRPr="001F7974">
              <w:rPr>
                <w:szCs w:val="24"/>
              </w:rPr>
              <w:t xml:space="preserve">Ярославской области </w:t>
            </w:r>
          </w:p>
          <w:p w:rsidR="009C2C21" w:rsidRPr="001F7974" w:rsidRDefault="009C2C21" w:rsidP="009C2C21">
            <w:pPr>
              <w:spacing w:line="240" w:lineRule="auto"/>
              <w:ind w:left="-45" w:firstLine="45"/>
              <w:jc w:val="left"/>
              <w:rPr>
                <w:szCs w:val="24"/>
              </w:rPr>
            </w:pPr>
            <w:r w:rsidRPr="001F7974">
              <w:rPr>
                <w:szCs w:val="24"/>
              </w:rPr>
              <w:t>Ярославский колледж индустрии питания</w:t>
            </w:r>
          </w:p>
          <w:p w:rsidR="000D235B" w:rsidRPr="001F7974" w:rsidRDefault="000D235B" w:rsidP="00FF5ACF">
            <w:pPr>
              <w:snapToGrid w:val="0"/>
              <w:spacing w:line="276" w:lineRule="auto"/>
              <w:ind w:firstLine="0"/>
              <w:contextualSpacing/>
              <w:rPr>
                <w:szCs w:val="24"/>
              </w:rPr>
            </w:pPr>
          </w:p>
        </w:tc>
      </w:tr>
      <w:tr w:rsidR="000D235B" w:rsidRPr="001F7974" w:rsidTr="00FF5ACF">
        <w:tc>
          <w:tcPr>
            <w:tcW w:w="4927" w:type="dxa"/>
            <w:shd w:val="clear" w:color="auto" w:fill="auto"/>
          </w:tcPr>
          <w:p w:rsidR="000D235B" w:rsidRPr="001F7974" w:rsidRDefault="000D235B" w:rsidP="00935DA6">
            <w:pPr>
              <w:numPr>
                <w:ilvl w:val="0"/>
                <w:numId w:val="1"/>
              </w:numPr>
              <w:tabs>
                <w:tab w:val="left" w:pos="413"/>
                <w:tab w:val="left" w:pos="993"/>
              </w:tabs>
              <w:spacing w:line="276" w:lineRule="auto"/>
              <w:ind w:left="0" w:firstLine="0"/>
              <w:rPr>
                <w:szCs w:val="24"/>
              </w:rPr>
            </w:pPr>
            <w:r w:rsidRPr="001F7974">
              <w:rPr>
                <w:szCs w:val="24"/>
              </w:rPr>
              <w:t>Направление инновационной деятельности</w:t>
            </w:r>
          </w:p>
        </w:tc>
        <w:tc>
          <w:tcPr>
            <w:tcW w:w="4712" w:type="dxa"/>
            <w:shd w:val="clear" w:color="auto" w:fill="auto"/>
          </w:tcPr>
          <w:p w:rsidR="000D235B" w:rsidRPr="001F7974" w:rsidRDefault="00100D5B" w:rsidP="00FF5ACF">
            <w:pPr>
              <w:snapToGrid w:val="0"/>
              <w:spacing w:line="276" w:lineRule="auto"/>
              <w:ind w:firstLine="0"/>
              <w:contextualSpacing/>
              <w:rPr>
                <w:szCs w:val="24"/>
              </w:rPr>
            </w:pPr>
            <w:r w:rsidRPr="001F7974">
              <w:rPr>
                <w:szCs w:val="24"/>
              </w:rPr>
              <w:t>Реализация образовательных программ в сетевой форме в целях повышения доступности качественного, вариативного образования, эффективности использования инфраструктуры и кадрового потенциала системы образования</w:t>
            </w:r>
          </w:p>
        </w:tc>
      </w:tr>
      <w:tr w:rsidR="000757E9" w:rsidRPr="001F7974" w:rsidTr="00FF5ACF">
        <w:tc>
          <w:tcPr>
            <w:tcW w:w="4927" w:type="dxa"/>
            <w:shd w:val="clear" w:color="auto" w:fill="auto"/>
          </w:tcPr>
          <w:p w:rsidR="000757E9" w:rsidRPr="001F7974" w:rsidRDefault="000757E9" w:rsidP="00605B43">
            <w:pPr>
              <w:numPr>
                <w:ilvl w:val="0"/>
                <w:numId w:val="1"/>
              </w:numPr>
              <w:tabs>
                <w:tab w:val="left" w:pos="413"/>
                <w:tab w:val="left" w:pos="993"/>
              </w:tabs>
              <w:spacing w:line="276" w:lineRule="auto"/>
              <w:ind w:left="0" w:firstLine="0"/>
              <w:rPr>
                <w:szCs w:val="24"/>
              </w:rPr>
            </w:pPr>
            <w:r w:rsidRPr="001F7974">
              <w:rPr>
                <w:szCs w:val="24"/>
              </w:rPr>
              <w:t>Наименование</w:t>
            </w:r>
            <w:r w:rsidR="00605B43" w:rsidRPr="001F7974">
              <w:rPr>
                <w:szCs w:val="24"/>
              </w:rPr>
              <w:t xml:space="preserve"> (тема)</w:t>
            </w:r>
            <w:r w:rsidRPr="001F7974">
              <w:rPr>
                <w:szCs w:val="24"/>
              </w:rPr>
              <w:t xml:space="preserve"> инновационного проекта</w:t>
            </w:r>
            <w:r w:rsidR="00605B43" w:rsidRPr="001F7974">
              <w:rPr>
                <w:szCs w:val="24"/>
              </w:rPr>
              <w:t xml:space="preserve"> (программы)</w:t>
            </w:r>
          </w:p>
        </w:tc>
        <w:tc>
          <w:tcPr>
            <w:tcW w:w="4712" w:type="dxa"/>
            <w:shd w:val="clear" w:color="auto" w:fill="auto"/>
          </w:tcPr>
          <w:p w:rsidR="000757E9" w:rsidRPr="001F7974" w:rsidRDefault="00F43405" w:rsidP="00D00005">
            <w:pPr>
              <w:spacing w:line="240" w:lineRule="auto"/>
              <w:ind w:left="-45" w:firstLine="45"/>
              <w:jc w:val="left"/>
              <w:rPr>
                <w:szCs w:val="24"/>
              </w:rPr>
            </w:pPr>
            <w:r w:rsidRPr="001F7974">
              <w:rPr>
                <w:szCs w:val="24"/>
              </w:rPr>
              <w:t>Разработка алгоритма подготовки и проведения государственной итоговой аттестации в виде демонстрационного экзамена</w:t>
            </w:r>
            <w:r w:rsidR="00D00005" w:rsidRPr="001F7974">
              <w:rPr>
                <w:szCs w:val="24"/>
              </w:rPr>
              <w:t xml:space="preserve"> </w:t>
            </w:r>
            <w:r w:rsidRPr="001F7974">
              <w:rPr>
                <w:szCs w:val="24"/>
              </w:rPr>
              <w:t>в сетевой форме</w:t>
            </w:r>
          </w:p>
        </w:tc>
      </w:tr>
      <w:tr w:rsidR="00B611AB" w:rsidRPr="001F7974" w:rsidTr="00FF5ACF">
        <w:tc>
          <w:tcPr>
            <w:tcW w:w="4927" w:type="dxa"/>
            <w:shd w:val="clear" w:color="auto" w:fill="auto"/>
          </w:tcPr>
          <w:p w:rsidR="00B611AB" w:rsidRPr="001F7974" w:rsidRDefault="00B611AB" w:rsidP="00605B43">
            <w:pPr>
              <w:numPr>
                <w:ilvl w:val="0"/>
                <w:numId w:val="1"/>
              </w:numPr>
              <w:tabs>
                <w:tab w:val="left" w:pos="413"/>
                <w:tab w:val="left" w:pos="993"/>
              </w:tabs>
              <w:spacing w:line="276" w:lineRule="auto"/>
              <w:ind w:left="0" w:firstLine="0"/>
              <w:rPr>
                <w:szCs w:val="24"/>
              </w:rPr>
            </w:pPr>
            <w:r w:rsidRPr="001F7974">
              <w:rPr>
                <w:szCs w:val="24"/>
              </w:rPr>
              <w:t xml:space="preserve">Срок реализации инновационного </w:t>
            </w:r>
            <w:r w:rsidR="00DD3A01" w:rsidRPr="001F7974">
              <w:rPr>
                <w:szCs w:val="24"/>
              </w:rPr>
              <w:t>проекта (программы)</w:t>
            </w:r>
          </w:p>
        </w:tc>
        <w:tc>
          <w:tcPr>
            <w:tcW w:w="4712" w:type="dxa"/>
            <w:shd w:val="clear" w:color="auto" w:fill="auto"/>
          </w:tcPr>
          <w:p w:rsidR="00B611AB" w:rsidRPr="001F7974" w:rsidRDefault="00F43405" w:rsidP="00FF5ACF">
            <w:pPr>
              <w:snapToGrid w:val="0"/>
              <w:spacing w:line="276" w:lineRule="auto"/>
              <w:ind w:firstLine="0"/>
              <w:contextualSpacing/>
              <w:rPr>
                <w:szCs w:val="24"/>
              </w:rPr>
            </w:pPr>
            <w:r w:rsidRPr="001F7974">
              <w:rPr>
                <w:szCs w:val="24"/>
              </w:rPr>
              <w:t>2020-2022</w:t>
            </w:r>
          </w:p>
        </w:tc>
      </w:tr>
      <w:tr w:rsidR="00E71C52" w:rsidRPr="001F7974" w:rsidTr="00FF5ACF">
        <w:tc>
          <w:tcPr>
            <w:tcW w:w="4927" w:type="dxa"/>
            <w:shd w:val="clear" w:color="auto" w:fill="auto"/>
          </w:tcPr>
          <w:p w:rsidR="00E71C52" w:rsidRPr="001F7974" w:rsidRDefault="00E71C52" w:rsidP="00935DA6">
            <w:pPr>
              <w:numPr>
                <w:ilvl w:val="0"/>
                <w:numId w:val="1"/>
              </w:numPr>
              <w:tabs>
                <w:tab w:val="left" w:pos="413"/>
                <w:tab w:val="left" w:pos="993"/>
              </w:tabs>
              <w:spacing w:line="276" w:lineRule="auto"/>
              <w:ind w:left="0" w:firstLine="0"/>
              <w:rPr>
                <w:szCs w:val="24"/>
              </w:rPr>
            </w:pPr>
            <w:r w:rsidRPr="001F7974">
              <w:rPr>
                <w:szCs w:val="24"/>
              </w:rPr>
              <w:t xml:space="preserve">Основная идея инновационного </w:t>
            </w:r>
            <w:r w:rsidR="00DD3A01" w:rsidRPr="001F7974">
              <w:rPr>
                <w:szCs w:val="24"/>
              </w:rPr>
              <w:t>проекта (программы)</w:t>
            </w:r>
          </w:p>
        </w:tc>
        <w:tc>
          <w:tcPr>
            <w:tcW w:w="4712" w:type="dxa"/>
            <w:shd w:val="clear" w:color="auto" w:fill="auto"/>
          </w:tcPr>
          <w:p w:rsidR="00E71C52" w:rsidRPr="001F7974" w:rsidRDefault="00100D5B" w:rsidP="00100D5B">
            <w:pPr>
              <w:snapToGrid w:val="0"/>
              <w:spacing w:line="276" w:lineRule="auto"/>
              <w:ind w:firstLine="0"/>
              <w:contextualSpacing/>
              <w:jc w:val="left"/>
              <w:rPr>
                <w:szCs w:val="24"/>
              </w:rPr>
            </w:pPr>
            <w:r w:rsidRPr="001F7974">
              <w:rPr>
                <w:szCs w:val="24"/>
              </w:rPr>
              <w:t xml:space="preserve">Проведение ГИА (ДЭ), как части ОПОП, </w:t>
            </w:r>
            <w:r w:rsidRPr="001F7974">
              <w:rPr>
                <w:szCs w:val="24"/>
              </w:rPr>
              <w:br/>
              <w:t xml:space="preserve">в сетевой форме взаимодействия ПОО </w:t>
            </w:r>
          </w:p>
        </w:tc>
      </w:tr>
      <w:tr w:rsidR="000D235B" w:rsidRPr="001F7974" w:rsidTr="00FF5ACF">
        <w:tc>
          <w:tcPr>
            <w:tcW w:w="4927" w:type="dxa"/>
            <w:shd w:val="clear" w:color="auto" w:fill="auto"/>
          </w:tcPr>
          <w:p w:rsidR="000D235B" w:rsidRPr="001F7974" w:rsidRDefault="000D235B" w:rsidP="00935DA6">
            <w:pPr>
              <w:numPr>
                <w:ilvl w:val="0"/>
                <w:numId w:val="1"/>
              </w:numPr>
              <w:tabs>
                <w:tab w:val="left" w:pos="413"/>
                <w:tab w:val="left" w:pos="993"/>
              </w:tabs>
              <w:spacing w:line="276" w:lineRule="auto"/>
              <w:ind w:left="0" w:firstLine="0"/>
              <w:rPr>
                <w:szCs w:val="24"/>
              </w:rPr>
            </w:pPr>
            <w:r w:rsidRPr="001F7974">
              <w:rPr>
                <w:szCs w:val="24"/>
              </w:rPr>
              <w:t xml:space="preserve">Цель инновационного </w:t>
            </w:r>
            <w:r w:rsidR="00DD3A01" w:rsidRPr="001F7974">
              <w:rPr>
                <w:szCs w:val="24"/>
              </w:rPr>
              <w:t>проекта (программы)</w:t>
            </w:r>
          </w:p>
        </w:tc>
        <w:tc>
          <w:tcPr>
            <w:tcW w:w="4712" w:type="dxa"/>
            <w:shd w:val="clear" w:color="auto" w:fill="auto"/>
          </w:tcPr>
          <w:p w:rsidR="000D235B" w:rsidRPr="001F7974" w:rsidRDefault="00F856DD" w:rsidP="00FF5ACF">
            <w:pPr>
              <w:snapToGrid w:val="0"/>
              <w:spacing w:line="276" w:lineRule="auto"/>
              <w:ind w:firstLine="0"/>
              <w:contextualSpacing/>
              <w:rPr>
                <w:szCs w:val="24"/>
              </w:rPr>
            </w:pPr>
            <w:r w:rsidRPr="001F7974">
              <w:rPr>
                <w:szCs w:val="24"/>
              </w:rPr>
              <w:t>Разработать алгоритм подготовки и проведения государственной итоговой аттестации в виде демонстрационного экзамена в сетевой форме</w:t>
            </w:r>
          </w:p>
        </w:tc>
      </w:tr>
      <w:tr w:rsidR="000D235B" w:rsidRPr="001F7974" w:rsidTr="00FF5ACF">
        <w:tc>
          <w:tcPr>
            <w:tcW w:w="4927" w:type="dxa"/>
            <w:shd w:val="clear" w:color="auto" w:fill="auto"/>
          </w:tcPr>
          <w:p w:rsidR="000D235B" w:rsidRPr="001F7974" w:rsidRDefault="000D235B" w:rsidP="00935DA6">
            <w:pPr>
              <w:numPr>
                <w:ilvl w:val="0"/>
                <w:numId w:val="1"/>
              </w:numPr>
              <w:tabs>
                <w:tab w:val="left" w:pos="413"/>
                <w:tab w:val="left" w:pos="993"/>
              </w:tabs>
              <w:spacing w:line="276" w:lineRule="auto"/>
              <w:ind w:left="0" w:firstLine="0"/>
              <w:rPr>
                <w:szCs w:val="24"/>
              </w:rPr>
            </w:pPr>
            <w:r w:rsidRPr="001F7974">
              <w:rPr>
                <w:szCs w:val="24"/>
              </w:rPr>
              <w:t>Задач</w:t>
            </w:r>
            <w:r w:rsidR="00935DA6" w:rsidRPr="001F7974">
              <w:rPr>
                <w:szCs w:val="24"/>
              </w:rPr>
              <w:t>и</w:t>
            </w:r>
            <w:r w:rsidRPr="001F7974">
              <w:rPr>
                <w:szCs w:val="24"/>
              </w:rPr>
              <w:t xml:space="preserve"> инновационного </w:t>
            </w:r>
            <w:r w:rsidR="00DD3A01" w:rsidRPr="001F7974">
              <w:rPr>
                <w:szCs w:val="24"/>
              </w:rPr>
              <w:t>проекта (программы)</w:t>
            </w:r>
          </w:p>
        </w:tc>
        <w:tc>
          <w:tcPr>
            <w:tcW w:w="4712" w:type="dxa"/>
            <w:shd w:val="clear" w:color="auto" w:fill="auto"/>
          </w:tcPr>
          <w:p w:rsidR="00F856DD" w:rsidRPr="001F7974" w:rsidRDefault="00F856DD" w:rsidP="00F856DD">
            <w:pPr>
              <w:pStyle w:val="aa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Синхронизация основной профессиональной образовательной программы среднего профессионального образования в части подготовки и проведения государственной итоговой аттестации в виде демонстрационного экзамена в сетевой форме.</w:t>
            </w:r>
          </w:p>
          <w:p w:rsidR="00F856DD" w:rsidRPr="001F7974" w:rsidRDefault="00F856DD" w:rsidP="00F856DD">
            <w:pPr>
              <w:pStyle w:val="aa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реализация комплекса мероприятий направленных на совершенствование компетенций педагогических кадров, обеспечивающих подготовку студентов к демонстрационному экзамену.</w:t>
            </w:r>
          </w:p>
          <w:p w:rsidR="00F856DD" w:rsidRPr="001F7974" w:rsidRDefault="00F856DD" w:rsidP="00F856DD">
            <w:pPr>
              <w:pStyle w:val="aa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порядка обеспечения процедуры проведения демонстрационного экзамена в сетевой </w:t>
            </w:r>
            <w:r w:rsidRPr="001F7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форме необходимым количеством экспертов.</w:t>
            </w:r>
          </w:p>
          <w:p w:rsidR="00F856DD" w:rsidRPr="001F7974" w:rsidRDefault="00F856DD" w:rsidP="00F856DD">
            <w:pPr>
              <w:pStyle w:val="aa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механизмов финансово-экономического обеспечения проведения ДЭ </w:t>
            </w:r>
            <w:r w:rsidRPr="001F7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сетевой форме.</w:t>
            </w:r>
          </w:p>
          <w:p w:rsidR="000D235B" w:rsidRPr="001F7974" w:rsidRDefault="000D235B" w:rsidP="00FF5ACF">
            <w:pPr>
              <w:snapToGrid w:val="0"/>
              <w:spacing w:line="276" w:lineRule="auto"/>
              <w:ind w:firstLine="0"/>
              <w:contextualSpacing/>
              <w:rPr>
                <w:szCs w:val="24"/>
              </w:rPr>
            </w:pPr>
          </w:p>
        </w:tc>
      </w:tr>
      <w:tr w:rsidR="00217931" w:rsidRPr="001F7974" w:rsidTr="00102879">
        <w:tc>
          <w:tcPr>
            <w:tcW w:w="4927" w:type="dxa"/>
            <w:shd w:val="clear" w:color="auto" w:fill="auto"/>
          </w:tcPr>
          <w:p w:rsidR="00217931" w:rsidRPr="001F7974" w:rsidRDefault="00FB3F8A" w:rsidP="00F856DD">
            <w:pPr>
              <w:numPr>
                <w:ilvl w:val="0"/>
                <w:numId w:val="8"/>
              </w:numPr>
              <w:tabs>
                <w:tab w:val="left" w:pos="413"/>
                <w:tab w:val="left" w:pos="993"/>
              </w:tabs>
              <w:spacing w:line="276" w:lineRule="auto"/>
              <w:ind w:left="0" w:firstLine="0"/>
              <w:rPr>
                <w:color w:val="548DD4" w:themeColor="text2" w:themeTint="99"/>
                <w:szCs w:val="24"/>
              </w:rPr>
            </w:pPr>
            <w:r w:rsidRPr="001F7974">
              <w:rPr>
                <w:szCs w:val="24"/>
              </w:rPr>
              <w:lastRenderedPageBreak/>
              <w:t xml:space="preserve">Перечень </w:t>
            </w:r>
            <w:r w:rsidR="00B611AB" w:rsidRPr="001F7974">
              <w:rPr>
                <w:szCs w:val="24"/>
              </w:rPr>
              <w:t>планируемых</w:t>
            </w:r>
            <w:r w:rsidRPr="001F7974">
              <w:rPr>
                <w:szCs w:val="24"/>
              </w:rPr>
              <w:t xml:space="preserve"> результатов инновационного </w:t>
            </w:r>
            <w:r w:rsidR="00DD3A01" w:rsidRPr="001F7974">
              <w:rPr>
                <w:szCs w:val="24"/>
              </w:rPr>
              <w:t>проекта (программы)</w:t>
            </w:r>
          </w:p>
        </w:tc>
        <w:tc>
          <w:tcPr>
            <w:tcW w:w="4712" w:type="dxa"/>
            <w:shd w:val="clear" w:color="auto" w:fill="auto"/>
          </w:tcPr>
          <w:p w:rsidR="00217931" w:rsidRPr="001F7974" w:rsidRDefault="00F856DD" w:rsidP="00F856DD">
            <w:pPr>
              <w:pStyle w:val="aa"/>
              <w:numPr>
                <w:ilvl w:val="0"/>
                <w:numId w:val="9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974">
              <w:rPr>
                <w:rFonts w:ascii="Times New Roman" w:hAnsi="Times New Roman"/>
                <w:sz w:val="24"/>
                <w:szCs w:val="24"/>
              </w:rPr>
              <w:t>Синхронизирована основная профессиональная образовательная программа среднего профессионального образования по профессии 43.01.09 Повар, кондитер, реализуемая в сетевой форме, в части подготовки и проведения ДЭ.</w:t>
            </w:r>
          </w:p>
          <w:p w:rsidR="00F856DD" w:rsidRPr="001F7974" w:rsidRDefault="00F856DD" w:rsidP="00F856DD">
            <w:pPr>
              <w:pStyle w:val="aa"/>
              <w:numPr>
                <w:ilvl w:val="0"/>
                <w:numId w:val="9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974">
              <w:rPr>
                <w:rFonts w:ascii="Times New Roman" w:hAnsi="Times New Roman"/>
                <w:sz w:val="24"/>
                <w:szCs w:val="24"/>
              </w:rPr>
              <w:t xml:space="preserve">Реализован разработанный комплекс мероприятий, направленных </w:t>
            </w:r>
            <w:r w:rsidRPr="001F7974">
              <w:rPr>
                <w:rFonts w:ascii="Times New Roman" w:hAnsi="Times New Roman"/>
                <w:sz w:val="24"/>
                <w:szCs w:val="24"/>
              </w:rPr>
              <w:br/>
              <w:t xml:space="preserve">на совершенствование компетенций педагогических кадров по подготовке обучающихся к аттестационным испытаниям </w:t>
            </w:r>
            <w:r w:rsidRPr="001F7974">
              <w:rPr>
                <w:rFonts w:ascii="Times New Roman" w:hAnsi="Times New Roman"/>
                <w:sz w:val="24"/>
                <w:szCs w:val="24"/>
              </w:rPr>
              <w:br/>
              <w:t>в виде ДЭ.</w:t>
            </w:r>
          </w:p>
          <w:p w:rsidR="00F856DD" w:rsidRPr="001F7974" w:rsidRDefault="00F856DD" w:rsidP="00F856DD">
            <w:pPr>
              <w:pStyle w:val="aa"/>
              <w:numPr>
                <w:ilvl w:val="0"/>
                <w:numId w:val="9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974">
              <w:rPr>
                <w:rFonts w:ascii="Times New Roman" w:hAnsi="Times New Roman"/>
                <w:sz w:val="24"/>
                <w:szCs w:val="24"/>
              </w:rPr>
              <w:t>Созданы условия для внутреннего корпоративного обучения экспертов</w:t>
            </w:r>
          </w:p>
          <w:p w:rsidR="00F856DD" w:rsidRPr="001F7974" w:rsidRDefault="00F856DD" w:rsidP="00F856DD">
            <w:pPr>
              <w:pStyle w:val="aa"/>
              <w:numPr>
                <w:ilvl w:val="0"/>
                <w:numId w:val="9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974">
              <w:rPr>
                <w:rFonts w:ascii="Times New Roman" w:hAnsi="Times New Roman"/>
                <w:sz w:val="24"/>
                <w:szCs w:val="24"/>
              </w:rPr>
              <w:t>Разработан механизм финансово-экономического обеспечения проведения ДЭ в сетевой форме.</w:t>
            </w:r>
          </w:p>
        </w:tc>
      </w:tr>
    </w:tbl>
    <w:p w:rsidR="00D4217F" w:rsidRDefault="00D4217F" w:rsidP="00D4217F">
      <w:pPr>
        <w:pStyle w:val="2"/>
        <w:numPr>
          <w:ilvl w:val="0"/>
          <w:numId w:val="0"/>
        </w:numPr>
        <w:ind w:left="1429"/>
      </w:pPr>
    </w:p>
    <w:p w:rsidR="00605B43" w:rsidRDefault="00605B43" w:rsidP="00920F9B">
      <w:pPr>
        <w:pStyle w:val="2"/>
        <w:spacing w:after="0"/>
      </w:pPr>
      <w:r w:rsidRPr="00844E30">
        <w:t>Сведения о результатах реализации инновационного проекта</w:t>
      </w:r>
      <w:r>
        <w:t xml:space="preserve"> (программы)</w:t>
      </w:r>
      <w:r w:rsidRPr="00844E30"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7"/>
        <w:gridCol w:w="5744"/>
      </w:tblGrid>
      <w:tr w:rsidR="00605B43" w:rsidRPr="001F7974" w:rsidTr="00B611AB">
        <w:trPr>
          <w:trHeight w:val="1094"/>
        </w:trPr>
        <w:tc>
          <w:tcPr>
            <w:tcW w:w="4962" w:type="dxa"/>
            <w:shd w:val="clear" w:color="auto" w:fill="auto"/>
          </w:tcPr>
          <w:p w:rsidR="00605B43" w:rsidRPr="001F7974" w:rsidRDefault="00605B43" w:rsidP="00F856DD">
            <w:pPr>
              <w:pStyle w:val="14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</w:pPr>
            <w:r w:rsidRPr="001F7974">
              <w:rPr>
                <w:lang w:eastAsia="en-US" w:bidi="en-US"/>
              </w:rPr>
              <w:t xml:space="preserve">Степень реализации плана мероприятий </w:t>
            </w:r>
            <w:r w:rsidRPr="001F7974">
              <w:rPr>
                <w:color w:val="000000"/>
                <w:szCs w:val="24"/>
              </w:rPr>
              <w:t>(выставляется в % соотношении</w:t>
            </w:r>
            <w:r w:rsidRPr="001F7974">
              <w:rPr>
                <w:color w:val="000000"/>
              </w:rPr>
              <w:t xml:space="preserve"> запланированных мероприятий к выполненным</w:t>
            </w:r>
            <w:r w:rsidRPr="001F7974">
              <w:rPr>
                <w:color w:val="000000"/>
                <w:szCs w:val="24"/>
              </w:rPr>
              <w:t>)</w:t>
            </w:r>
            <w:r w:rsidR="005427B3" w:rsidRPr="001F7974">
              <w:rPr>
                <w:color w:val="000000"/>
                <w:szCs w:val="24"/>
              </w:rPr>
              <w:t>. В случае невыполнения плана, пояснить причину.</w:t>
            </w:r>
          </w:p>
        </w:tc>
        <w:tc>
          <w:tcPr>
            <w:tcW w:w="4819" w:type="dxa"/>
            <w:shd w:val="clear" w:color="auto" w:fill="auto"/>
          </w:tcPr>
          <w:p w:rsidR="00605B43" w:rsidRPr="001F7974" w:rsidRDefault="00DA68A8" w:rsidP="009B7409">
            <w:pPr>
              <w:spacing w:line="276" w:lineRule="auto"/>
              <w:ind w:left="346" w:firstLine="0"/>
              <w:rPr>
                <w:color w:val="000000"/>
                <w:szCs w:val="24"/>
              </w:rPr>
            </w:pPr>
            <w:r w:rsidRPr="001F7974">
              <w:rPr>
                <w:color w:val="000000"/>
                <w:szCs w:val="24"/>
              </w:rPr>
              <w:t>80%</w:t>
            </w:r>
          </w:p>
          <w:p w:rsidR="00E07754" w:rsidRPr="001F7974" w:rsidRDefault="00E07754" w:rsidP="009B7409">
            <w:pPr>
              <w:spacing w:line="276" w:lineRule="auto"/>
              <w:ind w:left="346" w:firstLine="0"/>
              <w:rPr>
                <w:szCs w:val="28"/>
              </w:rPr>
            </w:pPr>
            <w:r w:rsidRPr="001F7974">
              <w:rPr>
                <w:color w:val="000000"/>
                <w:szCs w:val="24"/>
              </w:rPr>
              <w:t>Не разработан документ «</w:t>
            </w:r>
            <w:r w:rsidRPr="001F7974">
              <w:rPr>
                <w:szCs w:val="24"/>
              </w:rPr>
              <w:t>М</w:t>
            </w:r>
            <w:r w:rsidRPr="001F7974">
              <w:rPr>
                <w:szCs w:val="28"/>
              </w:rPr>
              <w:t>етодические рекомендации по подготовке и проведению государственной итоговой аттестации в виде демонстрационного экзамена в сетевой форме»</w:t>
            </w:r>
          </w:p>
          <w:p w:rsidR="00E07754" w:rsidRPr="001F7974" w:rsidRDefault="00E07754" w:rsidP="009B7409">
            <w:pPr>
              <w:spacing w:line="276" w:lineRule="auto"/>
              <w:ind w:left="346" w:firstLine="0"/>
              <w:rPr>
                <w:szCs w:val="28"/>
              </w:rPr>
            </w:pPr>
            <w:r w:rsidRPr="001F7974">
              <w:rPr>
                <w:szCs w:val="28"/>
              </w:rPr>
              <w:t>Основные причины:</w:t>
            </w:r>
          </w:p>
          <w:p w:rsidR="00E07754" w:rsidRPr="001F7974" w:rsidRDefault="00E07754" w:rsidP="009B7409">
            <w:pPr>
              <w:pStyle w:val="aa"/>
              <w:numPr>
                <w:ilvl w:val="0"/>
                <w:numId w:val="10"/>
              </w:numPr>
              <w:ind w:left="346"/>
              <w:rPr>
                <w:rFonts w:ascii="Times New Roman" w:hAnsi="Times New Roman"/>
                <w:color w:val="000000"/>
                <w:szCs w:val="24"/>
              </w:rPr>
            </w:pPr>
            <w:r w:rsidRPr="001F7974">
              <w:rPr>
                <w:rFonts w:ascii="Times New Roman" w:hAnsi="Times New Roman"/>
                <w:color w:val="000000"/>
                <w:szCs w:val="24"/>
              </w:rPr>
              <w:t>В первый год реализации проекта возникли разногласия между некоторыми ПОО ЯО и департаментом образования ЯО, связанные с разными подходами к финансированию сетевого взаимодействия при предоставлении ресурсного обеспечения ДЭ: наша позиция и некоторых других ПОО ЯО основывалась на Приказе Министерства науки и высшего образования РФ и Министерства просвещения РФ от 5 августа 2020 г. N 882/391</w:t>
            </w:r>
            <w:r w:rsidRPr="001F7974">
              <w:rPr>
                <w:rFonts w:ascii="Times New Roman" w:hAnsi="Times New Roman"/>
                <w:color w:val="000000"/>
                <w:szCs w:val="24"/>
              </w:rPr>
              <w:br/>
              <w:t xml:space="preserve">"Об организации и осуществлении образовательной деятельности при сетевой форме реализации образовательных программ"(в данном приказе </w:t>
            </w:r>
            <w:r w:rsidRPr="001F7974">
              <w:rPr>
                <w:rFonts w:ascii="Times New Roman" w:hAnsi="Times New Roman"/>
                <w:color w:val="000000"/>
                <w:szCs w:val="24"/>
              </w:rPr>
              <w:lastRenderedPageBreak/>
              <w:t>говориться  в том числе и о финансовых взаимоотношениях участников сетевого взаимодействия )</w:t>
            </w:r>
          </w:p>
          <w:p w:rsidR="00E07754" w:rsidRPr="001F7974" w:rsidRDefault="00E07754" w:rsidP="009B7409">
            <w:pPr>
              <w:pStyle w:val="aa"/>
              <w:ind w:left="346"/>
              <w:rPr>
                <w:rFonts w:ascii="Times New Roman" w:hAnsi="Times New Roman"/>
                <w:color w:val="000000"/>
                <w:szCs w:val="24"/>
              </w:rPr>
            </w:pPr>
            <w:r w:rsidRPr="001F7974">
              <w:rPr>
                <w:rFonts w:ascii="Times New Roman" w:hAnsi="Times New Roman"/>
                <w:color w:val="000000"/>
                <w:szCs w:val="24"/>
              </w:rPr>
              <w:t xml:space="preserve">Именно по этому пути мы и реализовывали проект в 2020-2021 учебном году. Позиция департамента: </w:t>
            </w:r>
            <w:r w:rsidR="003D0BA9" w:rsidRPr="001F7974">
              <w:rPr>
                <w:rFonts w:ascii="Times New Roman" w:hAnsi="Times New Roman"/>
                <w:color w:val="000000"/>
                <w:szCs w:val="24"/>
              </w:rPr>
              <w:t>финансовых взаимодействий между ПОО, участникам сетевого взаимодействия быть не должно, все издержки организации-</w:t>
            </w:r>
            <w:proofErr w:type="spellStart"/>
            <w:r w:rsidR="003D0BA9" w:rsidRPr="001F7974">
              <w:rPr>
                <w:rFonts w:ascii="Times New Roman" w:hAnsi="Times New Roman"/>
                <w:color w:val="000000"/>
                <w:szCs w:val="24"/>
              </w:rPr>
              <w:t>ресурсодержателя</w:t>
            </w:r>
            <w:proofErr w:type="spellEnd"/>
            <w:r w:rsidR="003D0BA9" w:rsidRPr="001F7974">
              <w:rPr>
                <w:rFonts w:ascii="Times New Roman" w:hAnsi="Times New Roman"/>
                <w:color w:val="000000"/>
                <w:szCs w:val="24"/>
              </w:rPr>
              <w:t xml:space="preserve"> могут покрываться за счет соответствующих корректирующих коэффициентов к Государственному заданию (ГЗ).</w:t>
            </w:r>
          </w:p>
          <w:p w:rsidR="003D0BA9" w:rsidRPr="001F7974" w:rsidRDefault="003D0BA9" w:rsidP="009B7409">
            <w:pPr>
              <w:pStyle w:val="aa"/>
              <w:ind w:left="346"/>
              <w:rPr>
                <w:rFonts w:ascii="Times New Roman" w:hAnsi="Times New Roman"/>
                <w:color w:val="000000"/>
                <w:szCs w:val="24"/>
              </w:rPr>
            </w:pPr>
            <w:r w:rsidRPr="001F7974">
              <w:rPr>
                <w:rFonts w:ascii="Times New Roman" w:hAnsi="Times New Roman"/>
                <w:color w:val="000000"/>
                <w:szCs w:val="24"/>
              </w:rPr>
              <w:t xml:space="preserve">В 2021-2022 году мы применили подход, </w:t>
            </w:r>
            <w:proofErr w:type="spellStart"/>
            <w:r w:rsidRPr="001F7974">
              <w:rPr>
                <w:rFonts w:ascii="Times New Roman" w:hAnsi="Times New Roman"/>
                <w:color w:val="000000"/>
                <w:szCs w:val="24"/>
              </w:rPr>
              <w:t>диктемый</w:t>
            </w:r>
            <w:proofErr w:type="spellEnd"/>
            <w:r w:rsidRPr="001F7974">
              <w:rPr>
                <w:rFonts w:ascii="Times New Roman" w:hAnsi="Times New Roman"/>
                <w:color w:val="000000"/>
                <w:szCs w:val="24"/>
              </w:rPr>
              <w:t xml:space="preserve"> ДО ЯО. Плата за использование площадки для проведения ДЭ с ПОО не взималась, они лишь самостоятельно, без нашего участия рассчитывались за услуги главного, технического и линейного экспертов. Мы же в свою очередь включили планируемые расходы в ГЗ.</w:t>
            </w:r>
          </w:p>
          <w:p w:rsidR="003D0BA9" w:rsidRPr="001F7974" w:rsidRDefault="003D0BA9" w:rsidP="009B7409">
            <w:pPr>
              <w:pStyle w:val="aa"/>
              <w:numPr>
                <w:ilvl w:val="0"/>
                <w:numId w:val="10"/>
              </w:numPr>
              <w:ind w:left="346"/>
              <w:rPr>
                <w:rFonts w:ascii="Times New Roman" w:hAnsi="Times New Roman"/>
                <w:color w:val="000000"/>
                <w:szCs w:val="24"/>
              </w:rPr>
            </w:pPr>
            <w:r w:rsidRPr="001F7974">
              <w:rPr>
                <w:rFonts w:ascii="Times New Roman" w:hAnsi="Times New Roman"/>
                <w:color w:val="000000"/>
                <w:szCs w:val="24"/>
              </w:rPr>
              <w:t xml:space="preserve">В 2021-2022 годах в ПОО ЯО, которые проводят подготовку специалистов по профессии «Повар, кондитер» стали массово застраивать свои площадки в соответствии с инфраструктурными листами </w:t>
            </w:r>
            <w:proofErr w:type="gramStart"/>
            <w:r w:rsidRPr="001F7974">
              <w:rPr>
                <w:rFonts w:ascii="Times New Roman" w:hAnsi="Times New Roman"/>
                <w:color w:val="000000"/>
                <w:szCs w:val="24"/>
              </w:rPr>
              <w:t>( требования</w:t>
            </w:r>
            <w:proofErr w:type="gramEnd"/>
            <w:r w:rsidR="008D2BB8" w:rsidRPr="001F7974">
              <w:rPr>
                <w:rFonts w:ascii="Times New Roman" w:hAnsi="Times New Roman"/>
                <w:color w:val="000000"/>
                <w:szCs w:val="24"/>
              </w:rPr>
              <w:t xml:space="preserve"> АНО Агентство развития профессионального мастерства (</w:t>
            </w:r>
            <w:proofErr w:type="spellStart"/>
            <w:r w:rsidR="008D2BB8" w:rsidRPr="001F7974">
              <w:rPr>
                <w:rFonts w:ascii="Times New Roman" w:hAnsi="Times New Roman"/>
                <w:color w:val="000000"/>
                <w:szCs w:val="24"/>
              </w:rPr>
              <w:t>Ворлдскиллс</w:t>
            </w:r>
            <w:proofErr w:type="spellEnd"/>
            <w:r w:rsidR="008D2BB8" w:rsidRPr="001F7974">
              <w:rPr>
                <w:rFonts w:ascii="Times New Roman" w:hAnsi="Times New Roman"/>
                <w:color w:val="000000"/>
                <w:szCs w:val="24"/>
              </w:rPr>
              <w:t xml:space="preserve"> Россия)”.</w:t>
            </w:r>
          </w:p>
          <w:p w:rsidR="00002DBB" w:rsidRPr="001F7974" w:rsidRDefault="00002DBB" w:rsidP="009B7409">
            <w:pPr>
              <w:pStyle w:val="aa"/>
              <w:ind w:left="346"/>
              <w:rPr>
                <w:rFonts w:ascii="Times New Roman" w:hAnsi="Times New Roman"/>
                <w:color w:val="000000"/>
                <w:szCs w:val="24"/>
              </w:rPr>
            </w:pPr>
          </w:p>
          <w:p w:rsidR="008D2BB8" w:rsidRPr="001F7974" w:rsidRDefault="008D2BB8" w:rsidP="009B7409">
            <w:pPr>
              <w:pStyle w:val="aa"/>
              <w:ind w:left="346"/>
              <w:rPr>
                <w:rFonts w:ascii="Times New Roman" w:hAnsi="Times New Roman"/>
                <w:color w:val="000000"/>
                <w:szCs w:val="24"/>
              </w:rPr>
            </w:pPr>
            <w:r w:rsidRPr="001F7974">
              <w:rPr>
                <w:rFonts w:ascii="Times New Roman" w:hAnsi="Times New Roman"/>
                <w:color w:val="000000"/>
                <w:szCs w:val="24"/>
              </w:rPr>
              <w:t>Таким образом</w:t>
            </w:r>
            <w:r w:rsidR="00002DBB" w:rsidRPr="001F7974"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  <w:r w:rsidRPr="001F7974">
              <w:rPr>
                <w:rFonts w:ascii="Times New Roman" w:hAnsi="Times New Roman"/>
                <w:color w:val="000000"/>
                <w:szCs w:val="24"/>
              </w:rPr>
              <w:t xml:space="preserve"> необходимость сетевого взаимодействия между ПОО ЯО по подготовке и сдаче демонстрационного экзамена, основной целью которого было использование ресурсов одной организации, отпала.</w:t>
            </w:r>
          </w:p>
          <w:p w:rsidR="008D2BB8" w:rsidRPr="001F7974" w:rsidRDefault="008D2BB8" w:rsidP="009B7409">
            <w:pPr>
              <w:pStyle w:val="aa"/>
              <w:ind w:left="346"/>
              <w:rPr>
                <w:rFonts w:ascii="Times New Roman" w:hAnsi="Times New Roman"/>
                <w:color w:val="000000"/>
                <w:szCs w:val="24"/>
              </w:rPr>
            </w:pPr>
          </w:p>
          <w:p w:rsidR="008D2BB8" w:rsidRPr="001F7974" w:rsidRDefault="00002DBB" w:rsidP="009B7409">
            <w:pPr>
              <w:pStyle w:val="aa"/>
              <w:ind w:left="346"/>
              <w:rPr>
                <w:rFonts w:ascii="Times New Roman" w:hAnsi="Times New Roman"/>
                <w:color w:val="000000"/>
                <w:szCs w:val="24"/>
              </w:rPr>
            </w:pPr>
            <w:r w:rsidRPr="001F7974">
              <w:rPr>
                <w:rFonts w:ascii="Times New Roman" w:hAnsi="Times New Roman"/>
                <w:color w:val="000000"/>
                <w:szCs w:val="24"/>
              </w:rPr>
              <w:t>Резюме: з</w:t>
            </w:r>
            <w:r w:rsidR="008D2BB8" w:rsidRPr="001F7974">
              <w:rPr>
                <w:rFonts w:ascii="Times New Roman" w:hAnsi="Times New Roman"/>
                <w:color w:val="000000"/>
                <w:szCs w:val="24"/>
              </w:rPr>
              <w:t>а время реализации проекта кардинально изменились стартовые условия, поэтому вышеназванная</w:t>
            </w:r>
            <w:r w:rsidRPr="001F7974">
              <w:rPr>
                <w:rFonts w:ascii="Times New Roman" w:hAnsi="Times New Roman"/>
                <w:color w:val="000000"/>
                <w:szCs w:val="24"/>
              </w:rPr>
              <w:t xml:space="preserve"> методика теперь неактуальна</w:t>
            </w:r>
          </w:p>
        </w:tc>
      </w:tr>
      <w:tr w:rsidR="00605B43" w:rsidRPr="001F7974" w:rsidTr="00B611AB">
        <w:trPr>
          <w:trHeight w:val="274"/>
        </w:trPr>
        <w:tc>
          <w:tcPr>
            <w:tcW w:w="4962" w:type="dxa"/>
            <w:shd w:val="clear" w:color="auto" w:fill="auto"/>
          </w:tcPr>
          <w:p w:rsidR="00B611AB" w:rsidRPr="001F7974" w:rsidRDefault="00605B43" w:rsidP="00F856DD">
            <w:pPr>
              <w:pStyle w:val="14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lang w:eastAsia="en-US" w:bidi="en-US"/>
              </w:rPr>
            </w:pPr>
            <w:r w:rsidRPr="001F7974">
              <w:lastRenderedPageBreak/>
              <w:t>Основные результаты</w:t>
            </w:r>
            <w:r w:rsidR="00CD68D0" w:rsidRPr="001F7974">
              <w:t>,</w:t>
            </w:r>
            <w:r w:rsidRPr="001F7974">
              <w:t xml:space="preserve"> </w:t>
            </w:r>
            <w:r w:rsidR="005427B3" w:rsidRPr="001F7974">
              <w:t xml:space="preserve">полученные в ходе реализации </w:t>
            </w:r>
            <w:r w:rsidRPr="001F7974">
              <w:t>инновационного проекта</w:t>
            </w:r>
            <w:r w:rsidR="005427B3" w:rsidRPr="001F7974">
              <w:t xml:space="preserve"> (программы)</w:t>
            </w:r>
            <w:r w:rsidR="00B611AB" w:rsidRPr="001F7974">
              <w:t>.</w:t>
            </w:r>
          </w:p>
          <w:p w:rsidR="005427B3" w:rsidRPr="001F7974" w:rsidRDefault="00B611AB" w:rsidP="00B611AB">
            <w:pPr>
              <w:pStyle w:val="14"/>
              <w:spacing w:line="240" w:lineRule="auto"/>
              <w:jc w:val="both"/>
              <w:rPr>
                <w:lang w:eastAsia="en-US" w:bidi="en-US"/>
              </w:rPr>
            </w:pPr>
            <w:r w:rsidRPr="001F7974">
              <w:rPr>
                <w:lang w:eastAsia="en-US" w:bidi="en-US"/>
              </w:rPr>
              <w:t xml:space="preserve">Степень достижения планируемых результатов </w:t>
            </w:r>
            <w:r w:rsidRPr="001F7974">
              <w:rPr>
                <w:color w:val="000000"/>
                <w:szCs w:val="24"/>
              </w:rPr>
              <w:t>(выставляется в % соотношении</w:t>
            </w:r>
            <w:r w:rsidRPr="001F7974">
              <w:rPr>
                <w:color w:val="000000"/>
              </w:rPr>
              <w:t xml:space="preserve"> запланированных результатов к полученным</w:t>
            </w:r>
            <w:r w:rsidRPr="001F7974">
              <w:rPr>
                <w:color w:val="000000"/>
                <w:szCs w:val="24"/>
              </w:rPr>
              <w:t>). В случае отклонения от 100%, пояснить причину.</w:t>
            </w:r>
          </w:p>
        </w:tc>
        <w:tc>
          <w:tcPr>
            <w:tcW w:w="4819" w:type="dxa"/>
            <w:shd w:val="clear" w:color="auto" w:fill="auto"/>
          </w:tcPr>
          <w:p w:rsidR="009B7409" w:rsidRPr="001F7974" w:rsidRDefault="009B7409" w:rsidP="009B7409">
            <w:pPr>
              <w:pStyle w:val="aa"/>
              <w:widowControl w:val="0"/>
              <w:numPr>
                <w:ilvl w:val="0"/>
                <w:numId w:val="11"/>
              </w:numPr>
              <w:spacing w:line="240" w:lineRule="auto"/>
              <w:ind w:left="346"/>
              <w:rPr>
                <w:rFonts w:ascii="Times New Roman" w:hAnsi="Times New Roman"/>
                <w:iCs/>
                <w:szCs w:val="28"/>
              </w:rPr>
            </w:pPr>
            <w:r w:rsidRPr="001F7974">
              <w:rPr>
                <w:rFonts w:ascii="Times New Roman" w:hAnsi="Times New Roman"/>
                <w:iCs/>
                <w:szCs w:val="28"/>
              </w:rPr>
              <w:t xml:space="preserve">Разработан пакет нормативных документов. </w:t>
            </w:r>
          </w:p>
          <w:p w:rsidR="009B7409" w:rsidRPr="001F7974" w:rsidRDefault="00461DFB" w:rsidP="009B7409">
            <w:pPr>
              <w:pStyle w:val="aa"/>
              <w:widowControl w:val="0"/>
              <w:numPr>
                <w:ilvl w:val="0"/>
                <w:numId w:val="11"/>
              </w:numPr>
              <w:spacing w:line="240" w:lineRule="auto"/>
              <w:ind w:left="346"/>
              <w:rPr>
                <w:rFonts w:ascii="Times New Roman" w:hAnsi="Times New Roman"/>
                <w:iCs/>
                <w:szCs w:val="28"/>
              </w:rPr>
            </w:pPr>
            <w:r w:rsidRPr="001F7974">
              <w:rPr>
                <w:rFonts w:ascii="Times New Roman" w:hAnsi="Times New Roman"/>
                <w:iCs/>
                <w:szCs w:val="28"/>
              </w:rPr>
              <w:t>Разработана методика проведения демонстрационного экзамена (ДЭ) по профессии «Повар, кондитер»-</w:t>
            </w:r>
          </w:p>
          <w:p w:rsidR="00461DFB" w:rsidRPr="001F7974" w:rsidRDefault="00461DFB" w:rsidP="009B7409">
            <w:pPr>
              <w:pStyle w:val="aa"/>
              <w:widowControl w:val="0"/>
              <w:numPr>
                <w:ilvl w:val="0"/>
                <w:numId w:val="11"/>
              </w:numPr>
              <w:spacing w:line="240" w:lineRule="auto"/>
              <w:ind w:left="346"/>
              <w:rPr>
                <w:rFonts w:ascii="Times New Roman" w:hAnsi="Times New Roman"/>
                <w:iCs/>
                <w:szCs w:val="28"/>
              </w:rPr>
            </w:pPr>
            <w:r w:rsidRPr="001F7974">
              <w:rPr>
                <w:rFonts w:ascii="Times New Roman" w:hAnsi="Times New Roman"/>
                <w:iCs/>
                <w:szCs w:val="28"/>
              </w:rPr>
              <w:t>Разработаны программы корпоративного обучения педагогических кадров, направленная на совершенствование профессиональных компетенции</w:t>
            </w:r>
          </w:p>
          <w:p w:rsidR="00461DFB" w:rsidRPr="001F7974" w:rsidRDefault="00461DFB" w:rsidP="009B7409">
            <w:pPr>
              <w:pStyle w:val="aa"/>
              <w:widowControl w:val="0"/>
              <w:numPr>
                <w:ilvl w:val="0"/>
                <w:numId w:val="11"/>
              </w:numPr>
              <w:spacing w:line="240" w:lineRule="auto"/>
              <w:ind w:left="346"/>
              <w:rPr>
                <w:rFonts w:ascii="Times New Roman" w:hAnsi="Times New Roman"/>
                <w:iCs/>
                <w:szCs w:val="28"/>
              </w:rPr>
            </w:pPr>
            <w:r w:rsidRPr="001F7974">
              <w:rPr>
                <w:rFonts w:ascii="Times New Roman" w:hAnsi="Times New Roman"/>
                <w:iCs/>
                <w:szCs w:val="28"/>
              </w:rPr>
              <w:t>Реализован сетевой модуль</w:t>
            </w:r>
          </w:p>
          <w:p w:rsidR="00461DFB" w:rsidRPr="001F7974" w:rsidRDefault="00461DFB" w:rsidP="00461DFB">
            <w:pPr>
              <w:pStyle w:val="aa"/>
              <w:widowControl w:val="0"/>
              <w:numPr>
                <w:ilvl w:val="0"/>
                <w:numId w:val="11"/>
              </w:numPr>
              <w:spacing w:line="240" w:lineRule="auto"/>
              <w:ind w:left="346"/>
              <w:rPr>
                <w:rFonts w:ascii="Times New Roman" w:hAnsi="Times New Roman"/>
                <w:iCs/>
                <w:szCs w:val="28"/>
              </w:rPr>
            </w:pPr>
            <w:r w:rsidRPr="001F7974">
              <w:rPr>
                <w:rFonts w:ascii="Times New Roman" w:hAnsi="Times New Roman"/>
                <w:iCs/>
                <w:szCs w:val="28"/>
              </w:rPr>
              <w:t xml:space="preserve">Имеется Интернет-ресурс с актуальной информацией о ходе проекта </w:t>
            </w:r>
          </w:p>
          <w:p w:rsidR="00461DFB" w:rsidRPr="001F7974" w:rsidRDefault="00331EDA" w:rsidP="00461DFB">
            <w:pPr>
              <w:rPr>
                <w:sz w:val="16"/>
                <w:szCs w:val="16"/>
              </w:rPr>
            </w:pPr>
            <w:hyperlink r:id="rId8">
              <w:r w:rsidR="00461DFB" w:rsidRPr="001F7974">
                <w:rPr>
                  <w:sz w:val="16"/>
                  <w:szCs w:val="16"/>
                </w:rPr>
                <w:t>https://yar-kip.edu.yar.ru/innovatsionnaya_deyatelnost/rip_razrabotka_algoritma/dokumenti.html</w:t>
              </w:r>
            </w:hyperlink>
          </w:p>
          <w:p w:rsidR="00605B43" w:rsidRPr="001F7974" w:rsidRDefault="00461DFB" w:rsidP="00461DFB">
            <w:pPr>
              <w:spacing w:line="240" w:lineRule="auto"/>
              <w:ind w:firstLine="0"/>
              <w:jc w:val="left"/>
              <w:rPr>
                <w:rFonts w:eastAsia="Calibri"/>
                <w:iCs/>
                <w:szCs w:val="28"/>
                <w:lang w:eastAsia="en-US"/>
              </w:rPr>
            </w:pPr>
            <w:r w:rsidRPr="001F7974">
              <w:rPr>
                <w:rFonts w:eastAsia="Calibri"/>
                <w:iCs/>
                <w:sz w:val="22"/>
                <w:szCs w:val="28"/>
                <w:lang w:eastAsia="en-US"/>
              </w:rPr>
              <w:t>Вышеназванные результаты достигнуты на 100%</w:t>
            </w:r>
          </w:p>
        </w:tc>
      </w:tr>
      <w:tr w:rsidR="00605B43" w:rsidRPr="001F7974" w:rsidTr="00B611AB">
        <w:trPr>
          <w:trHeight w:val="1094"/>
        </w:trPr>
        <w:tc>
          <w:tcPr>
            <w:tcW w:w="4962" w:type="dxa"/>
            <w:shd w:val="clear" w:color="auto" w:fill="auto"/>
          </w:tcPr>
          <w:p w:rsidR="00CD68D0" w:rsidRPr="001F7974" w:rsidRDefault="00605B43" w:rsidP="00F856DD">
            <w:pPr>
              <w:pStyle w:val="14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</w:pPr>
            <w:r w:rsidRPr="001F7974">
              <w:rPr>
                <w:lang w:eastAsia="en-US" w:bidi="en-US"/>
              </w:rPr>
              <w:t xml:space="preserve">Продукты, разработанные за текущий период: </w:t>
            </w:r>
            <w:r w:rsidRPr="001F7974">
              <w:t xml:space="preserve">образовательные программы, документы, методические рекомендации и т.д., </w:t>
            </w:r>
            <w:r w:rsidRPr="001F7974">
              <w:lastRenderedPageBreak/>
              <w:t>(</w:t>
            </w:r>
            <w:r w:rsidR="00B611AB" w:rsidRPr="001F7974">
              <w:t xml:space="preserve">название, краткое описание, </w:t>
            </w:r>
            <w:r w:rsidRPr="001F7974">
              <w:t>ссылк</w:t>
            </w:r>
            <w:r w:rsidR="00B611AB" w:rsidRPr="001F7974">
              <w:t>а</w:t>
            </w:r>
            <w:r w:rsidRPr="001F7974">
              <w:t xml:space="preserve"> на </w:t>
            </w:r>
            <w:r w:rsidR="00B611AB" w:rsidRPr="001F7974">
              <w:t xml:space="preserve">расположение </w:t>
            </w:r>
            <w:r w:rsidRPr="001F7974">
              <w:t>материал</w:t>
            </w:r>
            <w:r w:rsidR="00B611AB" w:rsidRPr="001F7974">
              <w:t>ов</w:t>
            </w:r>
            <w:r w:rsidRPr="001F7974">
              <w:t>)</w:t>
            </w:r>
          </w:p>
        </w:tc>
        <w:tc>
          <w:tcPr>
            <w:tcW w:w="4819" w:type="dxa"/>
            <w:shd w:val="clear" w:color="auto" w:fill="auto"/>
          </w:tcPr>
          <w:p w:rsidR="00461DFB" w:rsidRPr="001F7974" w:rsidRDefault="00461DFB" w:rsidP="007B2D65">
            <w:pPr>
              <w:tabs>
                <w:tab w:val="left" w:pos="851"/>
              </w:tabs>
              <w:spacing w:line="276" w:lineRule="auto"/>
              <w:ind w:firstLine="0"/>
              <w:rPr>
                <w:iCs/>
                <w:szCs w:val="28"/>
              </w:rPr>
            </w:pPr>
            <w:r w:rsidRPr="001F7974">
              <w:rPr>
                <w:iCs/>
                <w:szCs w:val="28"/>
              </w:rPr>
              <w:lastRenderedPageBreak/>
              <w:t>Участниками сетевого объединения подписаны договоры о реализации образовательных программ среднего профессионального образования в сетевой форме.</w:t>
            </w:r>
          </w:p>
          <w:p w:rsidR="00461DFB" w:rsidRPr="001F7974" w:rsidRDefault="00461DFB" w:rsidP="007B2D65">
            <w:pPr>
              <w:tabs>
                <w:tab w:val="left" w:pos="851"/>
              </w:tabs>
              <w:spacing w:line="276" w:lineRule="auto"/>
              <w:ind w:firstLine="0"/>
              <w:rPr>
                <w:iCs/>
                <w:szCs w:val="28"/>
              </w:rPr>
            </w:pPr>
            <w:r w:rsidRPr="001F7974">
              <w:rPr>
                <w:iCs/>
                <w:szCs w:val="28"/>
              </w:rPr>
              <w:lastRenderedPageBreak/>
              <w:t>Разработана методика расчёта финансово-экономического обеспечения подготовки и проведения ДЭ в сетевой форме.</w:t>
            </w:r>
          </w:p>
          <w:p w:rsidR="00461DFB" w:rsidRPr="001F7974" w:rsidRDefault="00461DFB" w:rsidP="007B2D65">
            <w:pPr>
              <w:tabs>
                <w:tab w:val="left" w:pos="851"/>
              </w:tabs>
              <w:spacing w:line="276" w:lineRule="auto"/>
              <w:ind w:firstLine="0"/>
              <w:rPr>
                <w:rFonts w:eastAsia="Calibri"/>
                <w:iCs/>
                <w:szCs w:val="28"/>
              </w:rPr>
            </w:pPr>
            <w:r w:rsidRPr="001F7974">
              <w:rPr>
                <w:rFonts w:eastAsia="Calibri"/>
                <w:iCs/>
                <w:sz w:val="22"/>
                <w:szCs w:val="28"/>
              </w:rPr>
              <w:t>Методика проведения ДЭ, которая описана в программе ГИА</w:t>
            </w:r>
          </w:p>
          <w:p w:rsidR="00461DFB" w:rsidRPr="001F7974" w:rsidRDefault="00461DFB" w:rsidP="007B2D65">
            <w:pPr>
              <w:tabs>
                <w:tab w:val="left" w:pos="851"/>
              </w:tabs>
              <w:spacing w:line="276" w:lineRule="auto"/>
              <w:ind w:firstLine="0"/>
              <w:rPr>
                <w:color w:val="000000"/>
                <w:szCs w:val="24"/>
              </w:rPr>
            </w:pPr>
            <w:r w:rsidRPr="001F7974">
              <w:rPr>
                <w:szCs w:val="24"/>
              </w:rPr>
              <w:t>Разработана рабочая программа учебно-методического комплекса сетевого модуля, направленного на подготовку к ГИА в виде демонстрационного экзамена</w:t>
            </w:r>
          </w:p>
        </w:tc>
      </w:tr>
      <w:tr w:rsidR="00605B43" w:rsidRPr="001F7974" w:rsidTr="00B611AB">
        <w:trPr>
          <w:trHeight w:val="1094"/>
        </w:trPr>
        <w:tc>
          <w:tcPr>
            <w:tcW w:w="4962" w:type="dxa"/>
            <w:shd w:val="clear" w:color="auto" w:fill="auto"/>
          </w:tcPr>
          <w:p w:rsidR="00605B43" w:rsidRPr="001F7974" w:rsidRDefault="00605B43" w:rsidP="00F856DD">
            <w:pPr>
              <w:pStyle w:val="ad"/>
              <w:numPr>
                <w:ilvl w:val="0"/>
                <w:numId w:val="9"/>
              </w:numPr>
              <w:tabs>
                <w:tab w:val="left" w:pos="463"/>
              </w:tabs>
              <w:spacing w:before="0" w:beforeAutospacing="0" w:after="0" w:afterAutospacing="0"/>
              <w:ind w:left="0" w:firstLine="0"/>
              <w:jc w:val="both"/>
            </w:pPr>
            <w:r w:rsidRPr="001F7974">
              <w:lastRenderedPageBreak/>
              <w:t xml:space="preserve"> </w:t>
            </w:r>
            <w:r w:rsidR="00DD3A01" w:rsidRPr="001F7974">
              <w:t>Описание (доказательства) актуальности продукта. Рекомендации по использованию разработанных продуктов.</w:t>
            </w:r>
          </w:p>
        </w:tc>
        <w:tc>
          <w:tcPr>
            <w:tcW w:w="4819" w:type="dxa"/>
            <w:shd w:val="clear" w:color="auto" w:fill="auto"/>
          </w:tcPr>
          <w:p w:rsidR="00605B43" w:rsidRPr="001F7974" w:rsidRDefault="00461DFB" w:rsidP="007B2D65">
            <w:pPr>
              <w:tabs>
                <w:tab w:val="left" w:pos="851"/>
              </w:tabs>
              <w:spacing w:line="276" w:lineRule="auto"/>
              <w:ind w:firstLine="0"/>
              <w:rPr>
                <w:color w:val="000000"/>
                <w:szCs w:val="24"/>
              </w:rPr>
            </w:pPr>
            <w:r w:rsidRPr="001F7974">
              <w:rPr>
                <w:color w:val="000000"/>
                <w:szCs w:val="24"/>
              </w:rPr>
              <w:t xml:space="preserve">Итоговый продукт не разработан. </w:t>
            </w:r>
          </w:p>
          <w:p w:rsidR="00461DFB" w:rsidRPr="001F7974" w:rsidRDefault="00461DFB" w:rsidP="007B2D65">
            <w:pPr>
              <w:tabs>
                <w:tab w:val="left" w:pos="851"/>
              </w:tabs>
              <w:spacing w:line="276" w:lineRule="auto"/>
              <w:ind w:firstLine="0"/>
              <w:rPr>
                <w:color w:val="000000"/>
                <w:szCs w:val="24"/>
              </w:rPr>
            </w:pPr>
            <w:r w:rsidRPr="001F7974">
              <w:rPr>
                <w:color w:val="000000"/>
                <w:szCs w:val="24"/>
              </w:rPr>
              <w:t>Объективная причина отражена в.п.5</w:t>
            </w:r>
          </w:p>
        </w:tc>
      </w:tr>
      <w:tr w:rsidR="00605B43" w:rsidRPr="001F7974" w:rsidTr="00B611AB">
        <w:trPr>
          <w:trHeight w:val="1124"/>
        </w:trPr>
        <w:tc>
          <w:tcPr>
            <w:tcW w:w="4962" w:type="dxa"/>
            <w:shd w:val="clear" w:color="auto" w:fill="auto"/>
          </w:tcPr>
          <w:p w:rsidR="0012614E" w:rsidRPr="001F7974" w:rsidRDefault="00605B43" w:rsidP="00F856DD">
            <w:pPr>
              <w:pStyle w:val="ad"/>
              <w:numPr>
                <w:ilvl w:val="0"/>
                <w:numId w:val="9"/>
              </w:numPr>
              <w:tabs>
                <w:tab w:val="left" w:pos="463"/>
              </w:tabs>
              <w:spacing w:before="0" w:beforeAutospacing="0" w:after="0" w:afterAutospacing="0"/>
              <w:ind w:left="0" w:firstLine="0"/>
              <w:jc w:val="both"/>
            </w:pPr>
            <w:r w:rsidRPr="001F7974">
              <w:t>Изменения</w:t>
            </w:r>
            <w:r w:rsidR="0012614E" w:rsidRPr="001F7974">
              <w:t>,</w:t>
            </w:r>
            <w:r w:rsidRPr="001F7974">
              <w:t xml:space="preserve"> </w:t>
            </w:r>
            <w:r w:rsidR="0012614E" w:rsidRPr="001F7974">
              <w:t xml:space="preserve">произошедшие </w:t>
            </w:r>
            <w:r w:rsidRPr="001F7974">
              <w:t>в</w:t>
            </w:r>
            <w:r w:rsidR="00415A5E" w:rsidRPr="001F7974">
              <w:t xml:space="preserve"> результате реализации инновационного проекта</w:t>
            </w:r>
            <w:r w:rsidR="0012614E" w:rsidRPr="001F7974">
              <w:t>:</w:t>
            </w:r>
          </w:p>
          <w:p w:rsidR="0012614E" w:rsidRPr="001F7974" w:rsidRDefault="0012614E" w:rsidP="0012614E">
            <w:pPr>
              <w:pStyle w:val="ad"/>
              <w:tabs>
                <w:tab w:val="left" w:pos="463"/>
              </w:tabs>
              <w:spacing w:before="0" w:beforeAutospacing="0" w:after="0" w:afterAutospacing="0"/>
              <w:jc w:val="both"/>
            </w:pPr>
            <w:r w:rsidRPr="001F7974">
              <w:t xml:space="preserve">- </w:t>
            </w:r>
            <w:r w:rsidR="00415A5E" w:rsidRPr="001F7974">
              <w:t xml:space="preserve">в </w:t>
            </w:r>
            <w:r w:rsidRPr="001F7974">
              <w:t>нормативной базе</w:t>
            </w:r>
            <w:r w:rsidR="00415A5E" w:rsidRPr="001F7974">
              <w:t>;</w:t>
            </w:r>
          </w:p>
          <w:p w:rsidR="00415A5E" w:rsidRPr="001F7974" w:rsidRDefault="00415A5E" w:rsidP="0012614E">
            <w:pPr>
              <w:pStyle w:val="ad"/>
              <w:tabs>
                <w:tab w:val="left" w:pos="463"/>
              </w:tabs>
              <w:spacing w:before="0" w:beforeAutospacing="0" w:after="0" w:afterAutospacing="0"/>
              <w:jc w:val="both"/>
            </w:pPr>
            <w:r w:rsidRPr="001F7974">
              <w:t>- в</w:t>
            </w:r>
            <w:r w:rsidR="00605B43" w:rsidRPr="001F7974">
              <w:t xml:space="preserve"> </w:t>
            </w:r>
            <w:r w:rsidRPr="001F7974">
              <w:t xml:space="preserve">образовательной </w:t>
            </w:r>
            <w:r w:rsidR="00605B43" w:rsidRPr="001F7974">
              <w:t>среде</w:t>
            </w:r>
            <w:r w:rsidRPr="001F7974">
              <w:t>;</w:t>
            </w:r>
          </w:p>
          <w:p w:rsidR="00605B43" w:rsidRPr="001F7974" w:rsidRDefault="00415A5E" w:rsidP="00415A5E">
            <w:pPr>
              <w:pStyle w:val="ad"/>
              <w:tabs>
                <w:tab w:val="left" w:pos="463"/>
              </w:tabs>
              <w:spacing w:before="0" w:beforeAutospacing="0" w:after="0" w:afterAutospacing="0"/>
              <w:jc w:val="both"/>
            </w:pPr>
            <w:r w:rsidRPr="001F7974">
              <w:t>-</w:t>
            </w:r>
            <w:r w:rsidR="00605B43" w:rsidRPr="001F7974">
              <w:t xml:space="preserve"> </w:t>
            </w:r>
            <w:r w:rsidRPr="001F7974">
              <w:t xml:space="preserve">в </w:t>
            </w:r>
            <w:r w:rsidR="00605B43" w:rsidRPr="001F7974">
              <w:t>инфраструктуре образовательной организации (при наличии)</w:t>
            </w:r>
            <w:r w:rsidRPr="001F7974">
              <w:t>.</w:t>
            </w:r>
          </w:p>
        </w:tc>
        <w:tc>
          <w:tcPr>
            <w:tcW w:w="4819" w:type="dxa"/>
            <w:shd w:val="clear" w:color="auto" w:fill="auto"/>
          </w:tcPr>
          <w:p w:rsidR="00605B43" w:rsidRDefault="001F7974" w:rsidP="007B2D65">
            <w:pPr>
              <w:tabs>
                <w:tab w:val="left" w:pos="851"/>
              </w:tabs>
              <w:spacing w:line="276" w:lineRule="auto"/>
              <w:ind w:firstLine="0"/>
              <w:rPr>
                <w:color w:val="000000"/>
                <w:szCs w:val="24"/>
              </w:rPr>
            </w:pPr>
            <w:r w:rsidRPr="001F7974">
              <w:rPr>
                <w:color w:val="000000"/>
                <w:szCs w:val="24"/>
              </w:rPr>
              <w:t xml:space="preserve">Произошли изменения в инфраструктуре образовательных организаций-потенциальных участниках проекта. </w:t>
            </w:r>
            <w:r>
              <w:rPr>
                <w:color w:val="000000"/>
                <w:szCs w:val="24"/>
              </w:rPr>
              <w:t>Указаны</w:t>
            </w:r>
            <w:r w:rsidRPr="001F7974">
              <w:rPr>
                <w:color w:val="000000"/>
                <w:szCs w:val="24"/>
              </w:rPr>
              <w:t xml:space="preserve"> в п.5</w:t>
            </w:r>
          </w:p>
          <w:p w:rsidR="001F7974" w:rsidRDefault="001F7974" w:rsidP="007B2D65">
            <w:pPr>
              <w:tabs>
                <w:tab w:val="left" w:pos="851"/>
              </w:tabs>
              <w:spacing w:line="276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Планируемые изменение в нормативной базе:</w:t>
            </w:r>
          </w:p>
          <w:p w:rsidR="001F7974" w:rsidRPr="001F7974" w:rsidRDefault="001F7974" w:rsidP="007B2D65">
            <w:pPr>
              <w:tabs>
                <w:tab w:val="left" w:pos="851"/>
              </w:tabs>
              <w:spacing w:line="276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Есть проект Приказа </w:t>
            </w:r>
            <w:proofErr w:type="spellStart"/>
            <w:r>
              <w:rPr>
                <w:color w:val="000000"/>
                <w:szCs w:val="24"/>
              </w:rPr>
              <w:t>Минпросвещения</w:t>
            </w:r>
            <w:proofErr w:type="spellEnd"/>
            <w:r>
              <w:rPr>
                <w:color w:val="000000"/>
                <w:szCs w:val="24"/>
              </w:rPr>
              <w:t xml:space="preserve"> о ГИА в СПО. Одна из позиций данного документа-отход от прежних требований при проведении ДЭ в рамках ГИА – отсутствие требований к инфраструктурному оснащению экзаменационных площадок в соответствии с требованиями </w:t>
            </w:r>
            <w:r>
              <w:rPr>
                <w:color w:val="000000"/>
                <w:szCs w:val="24"/>
                <w:lang w:val="en-US"/>
              </w:rPr>
              <w:t>WSR</w:t>
            </w:r>
            <w:r>
              <w:rPr>
                <w:color w:val="000000"/>
                <w:szCs w:val="24"/>
              </w:rPr>
              <w:t xml:space="preserve"> (как было ранее)</w:t>
            </w:r>
          </w:p>
        </w:tc>
      </w:tr>
      <w:tr w:rsidR="00605B43" w:rsidRPr="001F7974" w:rsidTr="00B611AB">
        <w:tc>
          <w:tcPr>
            <w:tcW w:w="4962" w:type="dxa"/>
            <w:shd w:val="clear" w:color="auto" w:fill="auto"/>
          </w:tcPr>
          <w:p w:rsidR="00CD24B3" w:rsidRPr="001F7974" w:rsidRDefault="00CD24B3" w:rsidP="00F856DD">
            <w:pPr>
              <w:pStyle w:val="ad"/>
              <w:numPr>
                <w:ilvl w:val="0"/>
                <w:numId w:val="9"/>
              </w:numPr>
              <w:tabs>
                <w:tab w:val="left" w:pos="463"/>
              </w:tabs>
              <w:spacing w:before="0" w:beforeAutospacing="0" w:after="0" w:afterAutospacing="0"/>
              <w:ind w:left="0" w:firstLine="0"/>
              <w:jc w:val="both"/>
            </w:pPr>
            <w:r w:rsidRPr="001F7974">
              <w:t>Вовлеченность педагогических работников организации в реализацию инновационного проекта (программы) в %:</w:t>
            </w:r>
          </w:p>
          <w:p w:rsidR="00605B43" w:rsidRPr="001F7974" w:rsidRDefault="00CD24B3" w:rsidP="00CD24B3">
            <w:pPr>
              <w:pStyle w:val="ad"/>
              <w:tabs>
                <w:tab w:val="left" w:pos="463"/>
              </w:tabs>
              <w:spacing w:before="0" w:beforeAutospacing="0" w:after="0" w:afterAutospacing="0"/>
              <w:jc w:val="both"/>
            </w:pPr>
            <w:r w:rsidRPr="001F7974">
              <w:t>- на начало проекта</w:t>
            </w:r>
          </w:p>
          <w:p w:rsidR="00CD24B3" w:rsidRPr="001F7974" w:rsidRDefault="00CD24B3" w:rsidP="00480E5D">
            <w:pPr>
              <w:pStyle w:val="ad"/>
              <w:tabs>
                <w:tab w:val="left" w:pos="463"/>
              </w:tabs>
              <w:spacing w:before="0" w:beforeAutospacing="0" w:after="0" w:afterAutospacing="0"/>
              <w:jc w:val="both"/>
            </w:pPr>
            <w:r w:rsidRPr="001F7974">
              <w:t>- на заверш</w:t>
            </w:r>
            <w:r w:rsidR="00480E5D" w:rsidRPr="001F7974">
              <w:t>ающем этапе</w:t>
            </w:r>
            <w:r w:rsidRPr="001F7974">
              <w:t xml:space="preserve"> проекта</w:t>
            </w:r>
            <w:r w:rsidR="00480E5D" w:rsidRPr="001F7974">
              <w:t>.</w:t>
            </w:r>
          </w:p>
          <w:p w:rsidR="00480E5D" w:rsidRPr="001F7974" w:rsidRDefault="00480E5D" w:rsidP="00480E5D">
            <w:pPr>
              <w:pStyle w:val="ad"/>
              <w:tabs>
                <w:tab w:val="left" w:pos="463"/>
              </w:tabs>
              <w:spacing w:before="0" w:beforeAutospacing="0" w:after="0" w:afterAutospacing="0"/>
              <w:jc w:val="both"/>
            </w:pPr>
            <w:r w:rsidRPr="001F7974">
              <w:t>% вовлеченности рассчитывается как отношение количества педагогических работников, участников проекта к общему числу педагогических работников организации.</w:t>
            </w:r>
          </w:p>
        </w:tc>
        <w:tc>
          <w:tcPr>
            <w:tcW w:w="4819" w:type="dxa"/>
            <w:shd w:val="clear" w:color="auto" w:fill="auto"/>
          </w:tcPr>
          <w:p w:rsidR="00605B43" w:rsidRDefault="001F7974" w:rsidP="007B2D65">
            <w:pPr>
              <w:tabs>
                <w:tab w:val="left" w:pos="851"/>
              </w:tabs>
              <w:spacing w:line="276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Корректно данный раздел заполнить невозможно.</w:t>
            </w:r>
          </w:p>
          <w:p w:rsidR="001F7974" w:rsidRDefault="001F7974" w:rsidP="007B2D65">
            <w:pPr>
              <w:tabs>
                <w:tab w:val="left" w:pos="851"/>
              </w:tabs>
              <w:spacing w:line="276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Педагогические работники общеобразовательного цикла априори не могут быть туда вовлечены</w:t>
            </w:r>
          </w:p>
          <w:p w:rsidR="001F7974" w:rsidRDefault="001F7974" w:rsidP="007B2D65">
            <w:pPr>
              <w:tabs>
                <w:tab w:val="left" w:pos="851"/>
              </w:tabs>
              <w:spacing w:line="276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Педагогические работники других направлений: экономическое, информационное-аналогично</w:t>
            </w:r>
          </w:p>
          <w:p w:rsidR="001F7974" w:rsidRPr="001F7974" w:rsidRDefault="001F7974" w:rsidP="007B2D65">
            <w:pPr>
              <w:tabs>
                <w:tab w:val="left" w:pos="851"/>
              </w:tabs>
              <w:spacing w:line="276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Вовлеченность педагогических работников сферы индустрии питания – 100%</w:t>
            </w:r>
          </w:p>
        </w:tc>
      </w:tr>
    </w:tbl>
    <w:p w:rsidR="00CD68D0" w:rsidRPr="00CD68D0" w:rsidRDefault="00CD68D0" w:rsidP="00CD68D0">
      <w:pPr>
        <w:pStyle w:val="2"/>
        <w:numPr>
          <w:ilvl w:val="0"/>
          <w:numId w:val="0"/>
        </w:numPr>
        <w:jc w:val="both"/>
      </w:pPr>
    </w:p>
    <w:p w:rsidR="000D235B" w:rsidRDefault="00D4217F" w:rsidP="00920F9B">
      <w:pPr>
        <w:pStyle w:val="2"/>
        <w:spacing w:after="0"/>
      </w:pPr>
      <w:r w:rsidRPr="00D4217F">
        <w:t xml:space="preserve">Сведения о </w:t>
      </w:r>
      <w:r w:rsidR="00437849">
        <w:t>повышении</w:t>
      </w:r>
      <w:r w:rsidR="00F93BA9">
        <w:t xml:space="preserve"> профессиональной компетентности педагогических работников, участвующих в реализации проекта (программы)</w:t>
      </w:r>
    </w:p>
    <w:p w:rsidR="000D235B" w:rsidRDefault="00F93BA9" w:rsidP="00F856DD">
      <w:pPr>
        <w:pStyle w:val="aa"/>
        <w:numPr>
          <w:ilvl w:val="0"/>
          <w:numId w:val="9"/>
        </w:numPr>
        <w:tabs>
          <w:tab w:val="left" w:pos="993"/>
          <w:tab w:val="left" w:pos="1418"/>
          <w:tab w:val="left" w:pos="1560"/>
        </w:tabs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Прохождение курсов повышения квалификации по тематике реализуемого инновационного проекта (программы)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6625"/>
        <w:gridCol w:w="2896"/>
      </w:tblGrid>
      <w:tr w:rsidR="00C31BA2" w:rsidRPr="00C31BA2" w:rsidTr="00F93BA9">
        <w:tc>
          <w:tcPr>
            <w:tcW w:w="6804" w:type="dxa"/>
          </w:tcPr>
          <w:p w:rsidR="00C31BA2" w:rsidRPr="00C31BA2" w:rsidRDefault="00C31BA2" w:rsidP="00F93BA9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C31BA2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Программа повышения квалификации, тема, сроки</w:t>
            </w:r>
          </w:p>
        </w:tc>
        <w:tc>
          <w:tcPr>
            <w:tcW w:w="2943" w:type="dxa"/>
          </w:tcPr>
          <w:p w:rsidR="00C31BA2" w:rsidRPr="00C31BA2" w:rsidRDefault="00C31BA2" w:rsidP="00F93BA9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C31BA2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ФИО </w:t>
            </w:r>
            <w:r w:rsidR="00F93BA9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сотрудника</w:t>
            </w:r>
            <w:r w:rsidRPr="00C31BA2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, место работы, должность</w:t>
            </w:r>
          </w:p>
        </w:tc>
      </w:tr>
      <w:tr w:rsidR="00F91188" w:rsidRPr="00C31BA2" w:rsidTr="00F93BA9">
        <w:tc>
          <w:tcPr>
            <w:tcW w:w="6804" w:type="dxa"/>
          </w:tcPr>
          <w:p w:rsidR="00F91188" w:rsidRPr="00C31BA2" w:rsidRDefault="00F91188" w:rsidP="004773E0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F91188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КПК. </w:t>
            </w:r>
            <w:r w:rsidR="004773E0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Компетенция «</w:t>
            </w:r>
            <w:r w:rsidRPr="00F91188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Поварское дело</w:t>
            </w:r>
            <w:r w:rsidR="004773E0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»</w:t>
            </w:r>
            <w:r w:rsidRPr="00F91188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. С правом участия в оценке демонстрационного экзамена по стандартам WorldSkills, 36 часов, (2019г.)</w:t>
            </w:r>
          </w:p>
        </w:tc>
        <w:tc>
          <w:tcPr>
            <w:tcW w:w="2943" w:type="dxa"/>
          </w:tcPr>
          <w:p w:rsidR="00F91188" w:rsidRDefault="00F91188" w:rsidP="00F91188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 w:line="240" w:lineRule="auto"/>
              <w:ind w:left="0" w:firstLine="426"/>
              <w:jc w:val="center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Рябчикова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И.В.</w:t>
            </w:r>
          </w:p>
          <w:p w:rsidR="00F91188" w:rsidRPr="00C31BA2" w:rsidRDefault="00F91188" w:rsidP="00F91188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 w:line="240" w:lineRule="auto"/>
              <w:ind w:left="0" w:firstLine="426"/>
              <w:jc w:val="center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ГПОУ ЯО ЯКИП, преподаватель</w:t>
            </w:r>
          </w:p>
        </w:tc>
      </w:tr>
      <w:tr w:rsidR="00F91188" w:rsidRPr="00C31BA2" w:rsidTr="00F93BA9">
        <w:tc>
          <w:tcPr>
            <w:tcW w:w="6804" w:type="dxa"/>
          </w:tcPr>
          <w:p w:rsidR="00F91188" w:rsidRPr="00C31BA2" w:rsidRDefault="00F91188" w:rsidP="004773E0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F91188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КПК</w:t>
            </w:r>
            <w:r w:rsidR="00247AD7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.</w:t>
            </w:r>
            <w:r w:rsidRPr="00F91188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</w:t>
            </w:r>
            <w:r w:rsidR="004773E0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Компетенция </w:t>
            </w:r>
            <w:r w:rsidRPr="00F91188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</w:t>
            </w:r>
            <w:r w:rsidR="004773E0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«</w:t>
            </w:r>
            <w:r w:rsidRPr="00F91188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Поварское дело</w:t>
            </w:r>
            <w:r w:rsidR="004773E0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»</w:t>
            </w:r>
            <w:r w:rsidRPr="00F91188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. С правом участия в оценке демонстрационного экзамена по стандартам WorldSkills, 36 часов, (2019г.)</w:t>
            </w:r>
          </w:p>
        </w:tc>
        <w:tc>
          <w:tcPr>
            <w:tcW w:w="2943" w:type="dxa"/>
          </w:tcPr>
          <w:p w:rsidR="00F91188" w:rsidRDefault="004773E0" w:rsidP="00CC013D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 w:line="240" w:lineRule="auto"/>
              <w:ind w:left="0" w:firstLine="426"/>
              <w:jc w:val="center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Алеева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Н.А.</w:t>
            </w:r>
            <w:r w:rsidR="00F91188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.</w:t>
            </w:r>
          </w:p>
          <w:p w:rsidR="00F91188" w:rsidRPr="00C31BA2" w:rsidRDefault="00F91188" w:rsidP="00247AD7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 w:line="240" w:lineRule="auto"/>
              <w:ind w:left="0" w:firstLine="426"/>
              <w:jc w:val="center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ГПОУ ЯО ЯКИП, </w:t>
            </w:r>
            <w:r w:rsidR="00247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мастер</w:t>
            </w:r>
          </w:p>
        </w:tc>
      </w:tr>
      <w:tr w:rsidR="00247AD7" w:rsidRPr="00C31BA2" w:rsidTr="00F93BA9">
        <w:tc>
          <w:tcPr>
            <w:tcW w:w="6804" w:type="dxa"/>
          </w:tcPr>
          <w:p w:rsidR="00247AD7" w:rsidRPr="00C31BA2" w:rsidRDefault="00247AD7" w:rsidP="00CC013D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F91188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lastRenderedPageBreak/>
              <w:t>КПК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.</w:t>
            </w:r>
            <w:r w:rsidRPr="00F91188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Компетенция </w:t>
            </w:r>
            <w:r w:rsidRPr="00F91188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«</w:t>
            </w:r>
            <w:r w:rsidRPr="00F91188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Поварское дело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»</w:t>
            </w:r>
            <w:r w:rsidRPr="00F91188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. С правом участия в оценке демонстрационного экзамена по стандартам WorldSkills, 36 часов, (2019г.)</w:t>
            </w:r>
          </w:p>
        </w:tc>
        <w:tc>
          <w:tcPr>
            <w:tcW w:w="2943" w:type="dxa"/>
          </w:tcPr>
          <w:p w:rsidR="00247AD7" w:rsidRDefault="00247AD7" w:rsidP="00CC013D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 w:line="240" w:lineRule="auto"/>
              <w:ind w:left="0" w:firstLine="426"/>
              <w:jc w:val="center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Прияткина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И.В.</w:t>
            </w:r>
          </w:p>
          <w:p w:rsidR="00247AD7" w:rsidRPr="00C31BA2" w:rsidRDefault="00247AD7" w:rsidP="00247AD7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 w:line="240" w:lineRule="auto"/>
              <w:ind w:left="0" w:firstLine="426"/>
              <w:jc w:val="center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ГПОУ ЯО ЯКИП, зам. директора по УПР</w:t>
            </w:r>
          </w:p>
        </w:tc>
      </w:tr>
      <w:tr w:rsidR="00247AD7" w:rsidRPr="00C31BA2" w:rsidTr="00F93BA9">
        <w:tc>
          <w:tcPr>
            <w:tcW w:w="6804" w:type="dxa"/>
          </w:tcPr>
          <w:p w:rsidR="00247AD7" w:rsidRPr="00C31BA2" w:rsidRDefault="00247AD7" w:rsidP="00CC013D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F91188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КПК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.</w:t>
            </w:r>
            <w:r w:rsidRPr="00F91188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Компетенция </w:t>
            </w:r>
            <w:r w:rsidRPr="00F91188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«</w:t>
            </w:r>
            <w:r w:rsidRPr="00F91188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Поварское дело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»</w:t>
            </w:r>
            <w:r w:rsidRPr="00F91188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. С правом участия в оценке демонстрационного экзамена по стандартам WorldSkills, 36 часов, (2019г.)</w:t>
            </w:r>
          </w:p>
        </w:tc>
        <w:tc>
          <w:tcPr>
            <w:tcW w:w="2943" w:type="dxa"/>
          </w:tcPr>
          <w:p w:rsidR="00247AD7" w:rsidRDefault="00247AD7" w:rsidP="00CC013D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 w:line="240" w:lineRule="auto"/>
              <w:ind w:left="0" w:firstLine="426"/>
              <w:jc w:val="center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Халезева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М.Ю.</w:t>
            </w:r>
          </w:p>
          <w:p w:rsidR="00247AD7" w:rsidRPr="00C31BA2" w:rsidRDefault="00247AD7" w:rsidP="00247AD7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 w:line="240" w:lineRule="auto"/>
              <w:ind w:left="0" w:firstLine="426"/>
              <w:jc w:val="center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ГПОУ ЯО ЯКИП, зам. директора по УМР, руководитель ресурсного центра</w:t>
            </w:r>
          </w:p>
        </w:tc>
      </w:tr>
      <w:tr w:rsidR="00EB473D" w:rsidRPr="00C31BA2" w:rsidTr="00F93BA9">
        <w:tc>
          <w:tcPr>
            <w:tcW w:w="6804" w:type="dxa"/>
          </w:tcPr>
          <w:p w:rsidR="00EB473D" w:rsidRPr="00F91188" w:rsidRDefault="00EB473D" w:rsidP="00CC013D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F91188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КПК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.</w:t>
            </w:r>
            <w:r w:rsidRPr="00F91188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Компетенция </w:t>
            </w:r>
            <w:r w:rsidRPr="00F91188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«</w:t>
            </w:r>
            <w:r w:rsidRPr="00F91188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Поварское дело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»</w:t>
            </w:r>
            <w:r w:rsidRPr="00F91188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. С правом участия в оценке демонстрационного экзамена по стандартам WorldSkills, 36 часов, (2019г.)</w:t>
            </w:r>
          </w:p>
        </w:tc>
        <w:tc>
          <w:tcPr>
            <w:tcW w:w="2943" w:type="dxa"/>
          </w:tcPr>
          <w:p w:rsidR="00EB473D" w:rsidRDefault="00EB473D" w:rsidP="00EB473D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 w:line="240" w:lineRule="auto"/>
              <w:ind w:left="0" w:firstLine="426"/>
              <w:jc w:val="center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Абрамова Е.С.</w:t>
            </w:r>
          </w:p>
          <w:p w:rsidR="00EB473D" w:rsidRDefault="00EB473D" w:rsidP="00EB473D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 w:line="240" w:lineRule="auto"/>
              <w:ind w:left="0" w:firstLine="426"/>
              <w:jc w:val="center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ГПОУ ЯО ЯКИП, зам. директора по общим вопросам, руководитель ресурсного центра</w:t>
            </w:r>
          </w:p>
        </w:tc>
      </w:tr>
      <w:tr w:rsidR="00247AD7" w:rsidRPr="00C31BA2" w:rsidTr="00031700">
        <w:trPr>
          <w:trHeight w:val="803"/>
        </w:trPr>
        <w:tc>
          <w:tcPr>
            <w:tcW w:w="6804" w:type="dxa"/>
          </w:tcPr>
          <w:p w:rsidR="00247AD7" w:rsidRPr="00C31BA2" w:rsidRDefault="00247AD7" w:rsidP="00B34B9B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B9B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Эксперт-мастер. По дополнительной профессиональной программы «Практика и методика реализации образовательных программ среднего профессионального образования с учётом спецификации стандартов </w:t>
            </w:r>
            <w:proofErr w:type="spellStart"/>
            <w:r w:rsidRPr="00B34B9B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Ворлдскиллс</w:t>
            </w:r>
            <w:proofErr w:type="spellEnd"/>
            <w:r w:rsidRPr="00B34B9B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по компетенции, 76 часов (2020г.)</w:t>
            </w:r>
          </w:p>
        </w:tc>
        <w:tc>
          <w:tcPr>
            <w:tcW w:w="2943" w:type="dxa"/>
          </w:tcPr>
          <w:p w:rsidR="00247AD7" w:rsidRDefault="00247AD7" w:rsidP="00F91188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Логинова Н.М., ГПОУ ЯО ЯКИП,</w:t>
            </w:r>
          </w:p>
          <w:p w:rsidR="00247AD7" w:rsidRPr="00C31BA2" w:rsidRDefault="00247AD7" w:rsidP="00F91188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п/о</w:t>
            </w:r>
          </w:p>
        </w:tc>
      </w:tr>
      <w:tr w:rsidR="00247AD7" w:rsidRPr="00C31BA2" w:rsidTr="00031700">
        <w:trPr>
          <w:trHeight w:val="803"/>
        </w:trPr>
        <w:tc>
          <w:tcPr>
            <w:tcW w:w="6804" w:type="dxa"/>
          </w:tcPr>
          <w:p w:rsidR="00247AD7" w:rsidRPr="00B34B9B" w:rsidRDefault="00247AD7" w:rsidP="00B34B9B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ДПО </w:t>
            </w:r>
            <w:r w:rsidRPr="00B34B9B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«Практика и методика реализации образовательных программ среднего профессионального образования с учётом спецификации стандартов </w:t>
            </w:r>
            <w:proofErr w:type="spellStart"/>
            <w:r w:rsidRPr="00B34B9B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Ворлдскиллс</w:t>
            </w:r>
            <w:proofErr w:type="spellEnd"/>
            <w:r w:rsidRPr="00B34B9B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по компетенции, 76 часов (2020г.)</w:t>
            </w:r>
          </w:p>
        </w:tc>
        <w:tc>
          <w:tcPr>
            <w:tcW w:w="2943" w:type="dxa"/>
          </w:tcPr>
          <w:p w:rsidR="00247AD7" w:rsidRDefault="00247AD7" w:rsidP="00F91188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Морозов И.Н., </w:t>
            </w:r>
          </w:p>
          <w:p w:rsidR="00247AD7" w:rsidRDefault="00247AD7" w:rsidP="00F91188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ГПОУ ЯО ЯКИП,</w:t>
            </w:r>
          </w:p>
          <w:p w:rsidR="00247AD7" w:rsidRDefault="00247AD7" w:rsidP="00F91188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п/о</w:t>
            </w:r>
          </w:p>
        </w:tc>
      </w:tr>
      <w:tr w:rsidR="00247AD7" w:rsidRPr="00C31BA2" w:rsidTr="00EB473D">
        <w:trPr>
          <w:trHeight w:val="936"/>
        </w:trPr>
        <w:tc>
          <w:tcPr>
            <w:tcW w:w="6804" w:type="dxa"/>
          </w:tcPr>
          <w:p w:rsidR="00247AD7" w:rsidRPr="00B34B9B" w:rsidRDefault="00247AD7" w:rsidP="00B34B9B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F91188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Практика и методика реализации образовательных программ СПО с учетом спецификации стандартов </w:t>
            </w:r>
            <w:proofErr w:type="spellStart"/>
            <w:r w:rsidRPr="00F91188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Ворлдскиллс</w:t>
            </w:r>
            <w:proofErr w:type="spellEnd"/>
            <w:r w:rsidRPr="00F91188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по компетенции кондитерское дело, 76 часов, (2020г.)</w:t>
            </w:r>
          </w:p>
        </w:tc>
        <w:tc>
          <w:tcPr>
            <w:tcW w:w="2943" w:type="dxa"/>
          </w:tcPr>
          <w:p w:rsidR="00247AD7" w:rsidRDefault="00247AD7" w:rsidP="00EB473D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 w:firstLine="4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Иванова М.С.., ГПОУ ЯО ЯКИП,</w:t>
            </w:r>
          </w:p>
          <w:p w:rsidR="00247AD7" w:rsidRDefault="00247AD7" w:rsidP="00EB473D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/>
              <w:ind w:left="0" w:firstLine="4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п/о</w:t>
            </w:r>
          </w:p>
        </w:tc>
      </w:tr>
      <w:tr w:rsidR="00247AD7" w:rsidRPr="00C31BA2" w:rsidTr="00F91188">
        <w:trPr>
          <w:trHeight w:val="833"/>
        </w:trPr>
        <w:tc>
          <w:tcPr>
            <w:tcW w:w="6804" w:type="dxa"/>
          </w:tcPr>
          <w:p w:rsidR="00247AD7" w:rsidRPr="00C31BA2" w:rsidRDefault="00247AD7" w:rsidP="00CC013D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F91188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КПК. 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Компетенция «</w:t>
            </w:r>
            <w:r w:rsidRPr="00F91188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Поварское дело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»</w:t>
            </w:r>
            <w:r w:rsidRPr="00F91188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. С правом участия в оценке демонстрационного экзамена по стандартам WorldSkills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, 36 часов, (2021</w:t>
            </w:r>
            <w:r w:rsidRPr="00F91188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г.)</w:t>
            </w:r>
          </w:p>
        </w:tc>
        <w:tc>
          <w:tcPr>
            <w:tcW w:w="2943" w:type="dxa"/>
          </w:tcPr>
          <w:p w:rsidR="00247AD7" w:rsidRDefault="00247AD7" w:rsidP="00CC013D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 w:line="240" w:lineRule="auto"/>
              <w:ind w:left="0" w:firstLine="426"/>
              <w:jc w:val="center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Е.В.</w:t>
            </w:r>
          </w:p>
          <w:p w:rsidR="00247AD7" w:rsidRPr="00C31BA2" w:rsidRDefault="00247AD7" w:rsidP="00CC013D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 w:line="240" w:lineRule="auto"/>
              <w:ind w:left="0" w:firstLine="426"/>
              <w:jc w:val="center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ГПОУ ЯО ЯКИП, преподаватель</w:t>
            </w:r>
          </w:p>
        </w:tc>
      </w:tr>
      <w:tr w:rsidR="00247AD7" w:rsidRPr="00C31BA2" w:rsidTr="00F93BA9">
        <w:tc>
          <w:tcPr>
            <w:tcW w:w="6804" w:type="dxa"/>
          </w:tcPr>
          <w:p w:rsidR="00247AD7" w:rsidRPr="00C31BA2" w:rsidRDefault="00247AD7" w:rsidP="00B34B9B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B9B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ДПО ПК преподавателей (мастеров производственного обучение) "Практика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Pr="00B34B9B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Ворлдскиллс</w:t>
            </w:r>
            <w:proofErr w:type="spellEnd"/>
            <w:r w:rsidRPr="00B34B9B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по компетенции Поварское дело, 76 часов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(2021г.)</w:t>
            </w:r>
          </w:p>
        </w:tc>
        <w:tc>
          <w:tcPr>
            <w:tcW w:w="2943" w:type="dxa"/>
          </w:tcPr>
          <w:p w:rsidR="00247AD7" w:rsidRDefault="00247AD7" w:rsidP="00031700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Ефремова Е.С., </w:t>
            </w:r>
          </w:p>
          <w:p w:rsidR="00247AD7" w:rsidRPr="00C31BA2" w:rsidRDefault="00247AD7" w:rsidP="00031700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ГПОУ ЯО ЯКИП, преподаватель</w:t>
            </w:r>
          </w:p>
        </w:tc>
      </w:tr>
      <w:tr w:rsidR="00247AD7" w:rsidRPr="00C31BA2" w:rsidTr="00F93BA9">
        <w:tc>
          <w:tcPr>
            <w:tcW w:w="6804" w:type="dxa"/>
          </w:tcPr>
          <w:p w:rsidR="00247AD7" w:rsidRPr="00C31BA2" w:rsidRDefault="00247AD7" w:rsidP="00B34B9B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B9B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Практика и методика реализации образовательных программ СПО с учетом компетенции </w:t>
            </w:r>
            <w:proofErr w:type="spellStart"/>
            <w:r w:rsidRPr="00B34B9B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Ворлдскиллс</w:t>
            </w:r>
            <w:proofErr w:type="spellEnd"/>
            <w:r w:rsidRPr="00B34B9B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"Кондитерское дело", 76 часов, (2021г.)</w:t>
            </w:r>
          </w:p>
        </w:tc>
        <w:tc>
          <w:tcPr>
            <w:tcW w:w="2943" w:type="dxa"/>
          </w:tcPr>
          <w:p w:rsidR="00247AD7" w:rsidRDefault="00247AD7" w:rsidP="00B34B9B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Чекаурова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М.С., ГПОУ ЯО ЯКИП,</w:t>
            </w:r>
          </w:p>
          <w:p w:rsidR="00247AD7" w:rsidRPr="00C31BA2" w:rsidRDefault="00247AD7" w:rsidP="00B34B9B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п/о</w:t>
            </w:r>
          </w:p>
        </w:tc>
      </w:tr>
      <w:tr w:rsidR="00EB473D" w:rsidRPr="00C31BA2" w:rsidTr="00F93BA9">
        <w:tc>
          <w:tcPr>
            <w:tcW w:w="6804" w:type="dxa"/>
          </w:tcPr>
          <w:p w:rsidR="00EB473D" w:rsidRPr="00C31BA2" w:rsidRDefault="00EB473D" w:rsidP="00EB473D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B9B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ДПО ПК преподавателей (мастеров производственного обучение) "Практика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Pr="00B34B9B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Ворлдскиллс</w:t>
            </w:r>
            <w:proofErr w:type="spellEnd"/>
            <w:r w:rsidRPr="00B34B9B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по компетенции Поварское дело, 76 часов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(2022г.)</w:t>
            </w:r>
          </w:p>
        </w:tc>
        <w:tc>
          <w:tcPr>
            <w:tcW w:w="2943" w:type="dxa"/>
          </w:tcPr>
          <w:p w:rsidR="00EB473D" w:rsidRDefault="00EB473D" w:rsidP="00CC013D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Дорофеева А.В., </w:t>
            </w:r>
          </w:p>
          <w:p w:rsidR="00EB473D" w:rsidRPr="00C31BA2" w:rsidRDefault="00EB473D" w:rsidP="00EB473D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ГПОУ ЯО ЯКИП, мастер п/о</w:t>
            </w:r>
          </w:p>
        </w:tc>
      </w:tr>
      <w:tr w:rsidR="00EB473D" w:rsidRPr="00C31BA2" w:rsidTr="00F93BA9">
        <w:tc>
          <w:tcPr>
            <w:tcW w:w="6804" w:type="dxa"/>
          </w:tcPr>
          <w:p w:rsidR="00EB473D" w:rsidRPr="00C31BA2" w:rsidRDefault="00EB473D" w:rsidP="00EB473D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B9B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ДПО ПК преподавателей (мастеров производственного обучение) "Практика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Pr="00B34B9B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Ворлдскиллс</w:t>
            </w:r>
            <w:proofErr w:type="spellEnd"/>
            <w:r w:rsidRPr="00B34B9B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по компетенции Поварское дело, 76 часов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(2022г.)</w:t>
            </w:r>
          </w:p>
        </w:tc>
        <w:tc>
          <w:tcPr>
            <w:tcW w:w="2943" w:type="dxa"/>
          </w:tcPr>
          <w:p w:rsidR="00EB473D" w:rsidRDefault="00EB473D" w:rsidP="00CC013D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Иванова С.Р., </w:t>
            </w:r>
          </w:p>
          <w:p w:rsidR="00EB473D" w:rsidRPr="00C31BA2" w:rsidRDefault="00EB473D" w:rsidP="00EB473D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ГПОУ ЯО ЯКИП, мастер п/о</w:t>
            </w:r>
          </w:p>
        </w:tc>
      </w:tr>
      <w:tr w:rsidR="00EB473D" w:rsidRPr="00C31BA2" w:rsidTr="00F93BA9">
        <w:tc>
          <w:tcPr>
            <w:tcW w:w="6804" w:type="dxa"/>
          </w:tcPr>
          <w:p w:rsidR="00EB473D" w:rsidRPr="00C31BA2" w:rsidRDefault="00EB473D" w:rsidP="00CC013D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B9B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ДПО ПК преподавателей (мастеров производственного обучение) "Практика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Pr="00B34B9B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Ворлдскиллс</w:t>
            </w:r>
            <w:proofErr w:type="spellEnd"/>
            <w:r w:rsidRPr="00B34B9B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по компетенции Поварское дело, 76 часов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(2022г.)</w:t>
            </w:r>
          </w:p>
        </w:tc>
        <w:tc>
          <w:tcPr>
            <w:tcW w:w="2943" w:type="dxa"/>
          </w:tcPr>
          <w:p w:rsidR="00EB473D" w:rsidRDefault="00EB473D" w:rsidP="00CC013D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Беляева Ф.М.,</w:t>
            </w:r>
          </w:p>
          <w:p w:rsidR="00EB473D" w:rsidRPr="00C31BA2" w:rsidRDefault="00EB473D" w:rsidP="00CC013D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ГПОУ ЯО ЯКИП, мастер п/о</w:t>
            </w:r>
          </w:p>
        </w:tc>
      </w:tr>
    </w:tbl>
    <w:p w:rsidR="00F93BA9" w:rsidRPr="00C31BA2" w:rsidRDefault="00F93BA9" w:rsidP="00C31BA2">
      <w:pPr>
        <w:tabs>
          <w:tab w:val="left" w:pos="993"/>
          <w:tab w:val="left" w:pos="1418"/>
        </w:tabs>
        <w:spacing w:line="276" w:lineRule="auto"/>
        <w:ind w:firstLine="426"/>
        <w:rPr>
          <w:szCs w:val="24"/>
        </w:rPr>
      </w:pPr>
    </w:p>
    <w:p w:rsidR="002D712C" w:rsidRPr="00C31BA2" w:rsidRDefault="002D712C" w:rsidP="00F856DD">
      <w:pPr>
        <w:pStyle w:val="aa"/>
        <w:numPr>
          <w:ilvl w:val="0"/>
          <w:numId w:val="9"/>
        </w:numPr>
        <w:tabs>
          <w:tab w:val="left" w:pos="993"/>
          <w:tab w:val="left" w:pos="1418"/>
        </w:tabs>
        <w:ind w:left="0" w:firstLine="426"/>
        <w:jc w:val="both"/>
        <w:rPr>
          <w:rFonts w:ascii="Times New Roman" w:hAnsi="Times New Roman"/>
          <w:szCs w:val="24"/>
        </w:rPr>
      </w:pPr>
      <w:r w:rsidRPr="00C31B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Доля педагог</w:t>
      </w:r>
      <w:r w:rsidR="00960D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ических (административных) работников, прошедших обучение </w:t>
      </w:r>
      <w:r w:rsidRPr="00C31B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программам ПК, от общего количества </w:t>
      </w:r>
      <w:r w:rsidR="00960D43" w:rsidRPr="00C31B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</w:t>
      </w:r>
      <w:r w:rsidR="00960D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ических (административных) работников</w:t>
      </w:r>
      <w:r w:rsidRPr="00C31B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участвующих в реализации инновационного проекта</w:t>
      </w:r>
      <w:r w:rsidRPr="00C31BA2">
        <w:rPr>
          <w:rFonts w:ascii="Times New Roman" w:hAnsi="Times New Roman"/>
          <w:szCs w:val="24"/>
        </w:rPr>
        <w:t xml:space="preserve"> </w:t>
      </w:r>
      <w:r w:rsidR="00960D43">
        <w:rPr>
          <w:rFonts w:ascii="Times New Roman" w:hAnsi="Times New Roman"/>
          <w:szCs w:val="24"/>
        </w:rPr>
        <w:t>(</w:t>
      </w:r>
      <w:proofErr w:type="gramStart"/>
      <w:r w:rsidR="00960D43">
        <w:rPr>
          <w:rFonts w:ascii="Times New Roman" w:hAnsi="Times New Roman"/>
          <w:szCs w:val="24"/>
        </w:rPr>
        <w:t xml:space="preserve">программы) </w:t>
      </w:r>
      <w:r w:rsidR="00EB473D">
        <w:rPr>
          <w:rFonts w:ascii="Times New Roman" w:hAnsi="Times New Roman"/>
          <w:szCs w:val="24"/>
        </w:rPr>
        <w:t xml:space="preserve"> -</w:t>
      </w:r>
      <w:proofErr w:type="gramEnd"/>
      <w:r w:rsidR="00EB473D">
        <w:rPr>
          <w:rFonts w:ascii="Times New Roman" w:hAnsi="Times New Roman"/>
          <w:szCs w:val="24"/>
        </w:rPr>
        <w:t xml:space="preserve"> 100%</w:t>
      </w:r>
      <w:r w:rsidRPr="00C31BA2">
        <w:rPr>
          <w:rFonts w:ascii="Times New Roman" w:hAnsi="Times New Roman"/>
          <w:szCs w:val="24"/>
        </w:rPr>
        <w:t>.</w:t>
      </w:r>
    </w:p>
    <w:p w:rsidR="002D712C" w:rsidRDefault="00960D43" w:rsidP="00C31BA2">
      <w:pPr>
        <w:tabs>
          <w:tab w:val="left" w:pos="993"/>
          <w:tab w:val="left" w:pos="1418"/>
        </w:tabs>
        <w:spacing w:line="276" w:lineRule="auto"/>
        <w:ind w:firstLine="426"/>
        <w:rPr>
          <w:szCs w:val="24"/>
        </w:rPr>
      </w:pPr>
      <w:r>
        <w:rPr>
          <w:szCs w:val="24"/>
        </w:rPr>
        <w:t xml:space="preserve">17. Количество </w:t>
      </w:r>
      <w:r w:rsidRPr="00C31BA2">
        <w:rPr>
          <w:color w:val="000000"/>
          <w:szCs w:val="24"/>
        </w:rPr>
        <w:t>педагог</w:t>
      </w:r>
      <w:r>
        <w:rPr>
          <w:color w:val="000000"/>
          <w:szCs w:val="24"/>
        </w:rPr>
        <w:t>ических (административных) работников, включенных в реализацию инновационного проекта (программы)</w:t>
      </w:r>
      <w:r w:rsidR="00DD3A01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повыси</w:t>
      </w:r>
      <w:r w:rsidR="00DD3A01">
        <w:rPr>
          <w:color w:val="000000"/>
          <w:szCs w:val="24"/>
        </w:rPr>
        <w:t>вших</w:t>
      </w:r>
      <w:r>
        <w:rPr>
          <w:color w:val="000000"/>
          <w:szCs w:val="24"/>
        </w:rPr>
        <w:t xml:space="preserve"> свою квалификационную категорию</w:t>
      </w:r>
      <w:r w:rsidR="00EB473D">
        <w:rPr>
          <w:color w:val="000000"/>
          <w:szCs w:val="24"/>
        </w:rPr>
        <w:t xml:space="preserve">  - 0</w:t>
      </w:r>
      <w:r>
        <w:rPr>
          <w:color w:val="000000"/>
          <w:szCs w:val="24"/>
        </w:rPr>
        <w:t>.</w:t>
      </w:r>
    </w:p>
    <w:p w:rsidR="000D235B" w:rsidRPr="00495DC1" w:rsidRDefault="000D235B" w:rsidP="00C31BA2">
      <w:pPr>
        <w:tabs>
          <w:tab w:val="left" w:pos="851"/>
        </w:tabs>
        <w:spacing w:before="120"/>
        <w:ind w:firstLine="426"/>
        <w:rPr>
          <w:szCs w:val="24"/>
          <w:lang w:eastAsia="en-US" w:bidi="en-US"/>
        </w:rPr>
      </w:pPr>
      <w:r>
        <w:rPr>
          <w:szCs w:val="24"/>
        </w:rPr>
        <w:t>1</w:t>
      </w:r>
      <w:r w:rsidR="00960D43">
        <w:rPr>
          <w:szCs w:val="24"/>
        </w:rPr>
        <w:t>8</w:t>
      </w:r>
      <w:r w:rsidRPr="00495DC1">
        <w:rPr>
          <w:szCs w:val="24"/>
        </w:rPr>
        <w:t xml:space="preserve">. Организации-соисполнители инновационного проекта </w:t>
      </w:r>
      <w:r w:rsidR="00935DA6">
        <w:rPr>
          <w:szCs w:val="24"/>
        </w:rPr>
        <w:t>(при их наличии)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"/>
        <w:gridCol w:w="3754"/>
        <w:gridCol w:w="5386"/>
      </w:tblGrid>
      <w:tr w:rsidR="000D235B" w:rsidRPr="00495DC1" w:rsidTr="00121C1A">
        <w:trPr>
          <w:trHeight w:hRule="exact" w:val="130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35B" w:rsidRPr="00495DC1" w:rsidRDefault="000D235B" w:rsidP="00FF5ACF">
            <w:pPr>
              <w:pStyle w:val="12"/>
              <w:spacing w:line="276" w:lineRule="auto"/>
            </w:pPr>
            <w:r w:rsidRPr="00495DC1">
              <w:t>№</w:t>
            </w:r>
          </w:p>
          <w:p w:rsidR="000D235B" w:rsidRPr="00495DC1" w:rsidRDefault="000D235B" w:rsidP="00FF5ACF">
            <w:pPr>
              <w:pStyle w:val="12"/>
              <w:spacing w:line="276" w:lineRule="auto"/>
            </w:pPr>
            <w:r w:rsidRPr="00495DC1">
              <w:t>п/п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35B" w:rsidRPr="00495DC1" w:rsidRDefault="000D235B" w:rsidP="00FF5ACF">
            <w:pPr>
              <w:pStyle w:val="12"/>
              <w:spacing w:line="240" w:lineRule="auto"/>
            </w:pPr>
            <w:r w:rsidRPr="00495DC1">
              <w:t>Наименование организации-соисполнителя инновационного проекта</w:t>
            </w:r>
            <w:r w:rsidR="00960D43">
              <w:t xml:space="preserve"> (программы)</w:t>
            </w:r>
            <w:r w:rsidRPr="00495DC1"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72D" w:rsidRDefault="0091372D" w:rsidP="0091372D">
            <w:pPr>
              <w:pStyle w:val="12"/>
              <w:spacing w:line="240" w:lineRule="auto"/>
              <w:ind w:firstLine="131"/>
            </w:pPr>
            <w:r>
              <w:t>% выполнения Технического задания.</w:t>
            </w:r>
          </w:p>
          <w:p w:rsidR="000D235B" w:rsidRPr="00495DC1" w:rsidRDefault="0091372D" w:rsidP="0091372D">
            <w:pPr>
              <w:pStyle w:val="12"/>
              <w:spacing w:line="240" w:lineRule="auto"/>
              <w:ind w:firstLine="131"/>
            </w:pPr>
            <w:r w:rsidRPr="00CD17F8">
              <w:t xml:space="preserve">Основные </w:t>
            </w:r>
            <w:r w:rsidRPr="00F06F71">
              <w:t xml:space="preserve">результаты деятельности </w:t>
            </w:r>
            <w:r>
              <w:t>организации-соисполнителя.</w:t>
            </w:r>
          </w:p>
        </w:tc>
      </w:tr>
      <w:tr w:rsidR="000D235B" w:rsidRPr="00495DC1" w:rsidTr="00A53DC8">
        <w:trPr>
          <w:trHeight w:hRule="exact" w:val="199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35B" w:rsidRPr="00495DC1" w:rsidRDefault="000D235B" w:rsidP="00FF5ACF">
            <w:pPr>
              <w:pStyle w:val="12"/>
              <w:spacing w:line="276" w:lineRule="auto"/>
            </w:pPr>
            <w:r w:rsidRPr="00495DC1">
              <w:t>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35B" w:rsidRPr="00495DC1" w:rsidRDefault="00121C1A" w:rsidP="00FF5ACF">
            <w:pPr>
              <w:pStyle w:val="12"/>
              <w:spacing w:line="276" w:lineRule="auto"/>
            </w:pPr>
            <w:r>
              <w:t>Г</w:t>
            </w:r>
            <w:r w:rsidR="00A53DC8">
              <w:t>ПОАУ ЯО</w:t>
            </w:r>
            <w:bookmarkStart w:id="0" w:name="_GoBack"/>
            <w:bookmarkEnd w:id="0"/>
            <w:r>
              <w:t xml:space="preserve"> Заволжский политехнический колледж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35B" w:rsidRDefault="00121C1A" w:rsidP="00FF5ACF">
            <w:pPr>
              <w:pStyle w:val="12"/>
              <w:spacing w:line="276" w:lineRule="auto"/>
            </w:pPr>
            <w:r>
              <w:t>100%</w:t>
            </w:r>
          </w:p>
          <w:p w:rsidR="00A53DC8" w:rsidRDefault="00121C1A" w:rsidP="00FF5ACF">
            <w:pPr>
              <w:pStyle w:val="12"/>
              <w:spacing w:line="276" w:lineRule="auto"/>
            </w:pPr>
            <w:r>
              <w:t xml:space="preserve">Соучастие в формировании методического сопровождения подготовки и </w:t>
            </w:r>
            <w:proofErr w:type="spellStart"/>
            <w:r>
              <w:t>прове</w:t>
            </w:r>
            <w:proofErr w:type="spellEnd"/>
          </w:p>
          <w:p w:rsidR="00121C1A" w:rsidRDefault="00121C1A" w:rsidP="00FF5ACF">
            <w:pPr>
              <w:pStyle w:val="12"/>
              <w:spacing w:line="276" w:lineRule="auto"/>
            </w:pPr>
            <w:proofErr w:type="spellStart"/>
            <w:proofErr w:type="gramStart"/>
            <w:r>
              <w:t>дения</w:t>
            </w:r>
            <w:proofErr w:type="spellEnd"/>
            <w:proofErr w:type="gramEnd"/>
            <w:r>
              <w:t xml:space="preserve"> демонстрационного экзамена</w:t>
            </w:r>
          </w:p>
          <w:p w:rsidR="00A53DC8" w:rsidRPr="00495DC1" w:rsidRDefault="00A53DC8" w:rsidP="00FF5ACF">
            <w:pPr>
              <w:pStyle w:val="12"/>
              <w:spacing w:line="276" w:lineRule="auto"/>
            </w:pPr>
            <w:r>
              <w:t>В рамках сетевого взаимодействия создан сетевой модуль</w:t>
            </w:r>
          </w:p>
        </w:tc>
      </w:tr>
      <w:tr w:rsidR="000D235B" w:rsidRPr="00495DC1" w:rsidTr="00A53DC8">
        <w:trPr>
          <w:trHeight w:hRule="exact" w:val="211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35B" w:rsidRPr="00495DC1" w:rsidRDefault="000D235B" w:rsidP="00FF5ACF">
            <w:pPr>
              <w:pStyle w:val="12"/>
              <w:spacing w:line="276" w:lineRule="auto"/>
            </w:pPr>
            <w:r w:rsidRPr="00495DC1">
              <w:t>2.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35B" w:rsidRPr="00495DC1" w:rsidRDefault="00121C1A" w:rsidP="00FF5ACF">
            <w:pPr>
              <w:pStyle w:val="12"/>
              <w:spacing w:line="276" w:lineRule="auto"/>
            </w:pPr>
            <w:r>
              <w:t>ГПОУ ЯО Гаврилов-</w:t>
            </w:r>
            <w:proofErr w:type="spellStart"/>
            <w:r>
              <w:t>Ямский</w:t>
            </w:r>
            <w:proofErr w:type="spellEnd"/>
            <w:r>
              <w:t xml:space="preserve"> политехнический колледж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DC8" w:rsidRDefault="00A53DC8" w:rsidP="00A53DC8">
            <w:pPr>
              <w:pStyle w:val="12"/>
              <w:spacing w:line="276" w:lineRule="auto"/>
            </w:pPr>
            <w:r>
              <w:t>100%</w:t>
            </w:r>
          </w:p>
          <w:p w:rsidR="00A53DC8" w:rsidRDefault="00A53DC8" w:rsidP="00A53DC8">
            <w:pPr>
              <w:pStyle w:val="12"/>
              <w:spacing w:line="276" w:lineRule="auto"/>
            </w:pPr>
            <w:r>
              <w:t xml:space="preserve">Соучастие в формировании методического сопровождения подготовки и </w:t>
            </w:r>
            <w:proofErr w:type="spellStart"/>
            <w:r>
              <w:t>прове</w:t>
            </w:r>
            <w:proofErr w:type="spellEnd"/>
          </w:p>
          <w:p w:rsidR="00A53DC8" w:rsidRDefault="00A53DC8" w:rsidP="00A53DC8">
            <w:pPr>
              <w:pStyle w:val="12"/>
              <w:spacing w:line="276" w:lineRule="auto"/>
            </w:pPr>
            <w:proofErr w:type="spellStart"/>
            <w:proofErr w:type="gramStart"/>
            <w:r>
              <w:t>дения</w:t>
            </w:r>
            <w:proofErr w:type="spellEnd"/>
            <w:proofErr w:type="gramEnd"/>
            <w:r>
              <w:t xml:space="preserve"> демонстрационного экзамена</w:t>
            </w:r>
          </w:p>
          <w:p w:rsidR="000D235B" w:rsidRPr="00495DC1" w:rsidRDefault="00A53DC8" w:rsidP="00A53DC8">
            <w:pPr>
              <w:pStyle w:val="12"/>
              <w:spacing w:line="276" w:lineRule="auto"/>
            </w:pPr>
            <w:r>
              <w:t>В рамках сетевого взаимодействия создан сетевой модуль</w:t>
            </w:r>
          </w:p>
        </w:tc>
      </w:tr>
    </w:tbl>
    <w:p w:rsidR="000D235B" w:rsidRDefault="000D235B" w:rsidP="000D235B">
      <w:pPr>
        <w:tabs>
          <w:tab w:val="left" w:pos="851"/>
        </w:tabs>
        <w:rPr>
          <w:color w:val="000000"/>
          <w:szCs w:val="24"/>
        </w:rPr>
      </w:pPr>
    </w:p>
    <w:p w:rsidR="000D235B" w:rsidRDefault="00320A0F" w:rsidP="00D4217F">
      <w:pPr>
        <w:pStyle w:val="2"/>
      </w:pPr>
      <w:r w:rsidRPr="00320A0F">
        <w:t>Информирование педагогической общественности</w:t>
      </w:r>
      <w:r w:rsidR="00D4217F" w:rsidRPr="000F75CF">
        <w:rPr>
          <w:color w:val="FF0000"/>
        </w:rPr>
        <w:t xml:space="preserve"> </w:t>
      </w:r>
      <w:r>
        <w:t>о</w:t>
      </w:r>
      <w:r w:rsidR="00D4217F" w:rsidRPr="00DB680C">
        <w:t xml:space="preserve"> деятельности </w:t>
      </w:r>
      <w:r w:rsidR="00D4217F">
        <w:t>РИП</w:t>
      </w:r>
      <w:r w:rsidR="00D4217F" w:rsidRPr="00DB680C">
        <w:t xml:space="preserve"> </w:t>
      </w: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4"/>
        <w:gridCol w:w="5408"/>
      </w:tblGrid>
      <w:tr w:rsidR="00081231" w:rsidRPr="00495DC1" w:rsidTr="008C0CAC">
        <w:trPr>
          <w:jc w:val="center"/>
        </w:trPr>
        <w:tc>
          <w:tcPr>
            <w:tcW w:w="6610" w:type="dxa"/>
            <w:vAlign w:val="center"/>
          </w:tcPr>
          <w:p w:rsidR="00081231" w:rsidRPr="00495DC1" w:rsidRDefault="00081231" w:rsidP="00FF5ACF">
            <w:pPr>
              <w:pStyle w:val="12"/>
              <w:spacing w:line="276" w:lineRule="auto"/>
            </w:pPr>
            <w:r>
              <w:t>Показатели</w:t>
            </w:r>
          </w:p>
        </w:tc>
        <w:tc>
          <w:tcPr>
            <w:tcW w:w="3112" w:type="dxa"/>
            <w:vAlign w:val="center"/>
          </w:tcPr>
          <w:p w:rsidR="00081231" w:rsidRPr="00495DC1" w:rsidRDefault="00081231" w:rsidP="00FF5ACF">
            <w:pPr>
              <w:pStyle w:val="12"/>
              <w:spacing w:line="276" w:lineRule="auto"/>
            </w:pPr>
            <w:r>
              <w:t>С</w:t>
            </w:r>
            <w:r w:rsidRPr="00495DC1">
              <w:t>сылка</w:t>
            </w:r>
            <w:r>
              <w:t xml:space="preserve"> на информацию, материалы</w:t>
            </w:r>
          </w:p>
        </w:tc>
      </w:tr>
      <w:tr w:rsidR="00081231" w:rsidRPr="00121C1A" w:rsidTr="008C0CAC">
        <w:trPr>
          <w:jc w:val="center"/>
        </w:trPr>
        <w:tc>
          <w:tcPr>
            <w:tcW w:w="6610" w:type="dxa"/>
          </w:tcPr>
          <w:p w:rsidR="00081231" w:rsidRPr="00495DC1" w:rsidRDefault="00081231" w:rsidP="0007621E">
            <w:pPr>
              <w:pStyle w:val="12"/>
              <w:spacing w:line="276" w:lineRule="auto"/>
              <w:jc w:val="both"/>
            </w:pPr>
            <w:r>
              <w:t>Наличие</w:t>
            </w:r>
            <w:r w:rsidR="009B61ED">
              <w:t xml:space="preserve"> </w:t>
            </w:r>
            <w:r w:rsidR="009B61ED" w:rsidRPr="0081181D">
              <w:t>регулярно обновля</w:t>
            </w:r>
            <w:r w:rsidR="009B61ED">
              <w:t>ющегося</w:t>
            </w:r>
            <w:r>
              <w:t xml:space="preserve"> </w:t>
            </w:r>
            <w:r w:rsidRPr="0081181D">
              <w:t xml:space="preserve">раздела </w:t>
            </w:r>
            <w:r>
              <w:t xml:space="preserve">«Инновационная деятельность» </w:t>
            </w:r>
            <w:r w:rsidRPr="0081181D">
              <w:t>на официальном сайте учреждения</w:t>
            </w:r>
            <w:r w:rsidR="009B61ED">
              <w:t xml:space="preserve"> </w:t>
            </w:r>
          </w:p>
        </w:tc>
        <w:tc>
          <w:tcPr>
            <w:tcW w:w="3112" w:type="dxa"/>
          </w:tcPr>
          <w:p w:rsidR="00F36AC1" w:rsidRDefault="00331EDA" w:rsidP="00FF5ACF">
            <w:pPr>
              <w:pStyle w:val="12"/>
              <w:spacing w:line="276" w:lineRule="auto"/>
            </w:pPr>
            <w:hyperlink r:id="rId9" w:history="1">
              <w:r w:rsidR="00F36AC1" w:rsidRPr="000D7ECA">
                <w:rPr>
                  <w:rStyle w:val="af1"/>
                </w:rPr>
                <w:t>https://yar-kip.edu.yar.ru/innovatsionnaya_</w:t>
              </w:r>
            </w:hyperlink>
          </w:p>
          <w:p w:rsidR="00081231" w:rsidRPr="00031700" w:rsidRDefault="00F36AC1" w:rsidP="00FF5ACF">
            <w:pPr>
              <w:pStyle w:val="12"/>
              <w:spacing w:line="276" w:lineRule="auto"/>
              <w:rPr>
                <w:lang w:val="en-US"/>
              </w:rPr>
            </w:pPr>
            <w:proofErr w:type="spellStart"/>
            <w:r w:rsidRPr="00031700">
              <w:rPr>
                <w:lang w:val="en-US"/>
              </w:rPr>
              <w:t>deyatelnost</w:t>
            </w:r>
            <w:proofErr w:type="spellEnd"/>
            <w:r w:rsidRPr="00031700">
              <w:rPr>
                <w:lang w:val="en-US"/>
              </w:rPr>
              <w:t>/</w:t>
            </w:r>
            <w:proofErr w:type="spellStart"/>
            <w:r w:rsidRPr="00031700">
              <w:rPr>
                <w:lang w:val="en-US"/>
              </w:rPr>
              <w:t>rip_razrabotka_algoritma</w:t>
            </w:r>
            <w:proofErr w:type="spellEnd"/>
            <w:r w:rsidRPr="00031700">
              <w:rPr>
                <w:lang w:val="en-US"/>
              </w:rPr>
              <w:t>/dokumenti.html</w:t>
            </w:r>
          </w:p>
          <w:p w:rsidR="00F36AC1" w:rsidRPr="00031700" w:rsidRDefault="00F36AC1" w:rsidP="00FF5ACF">
            <w:pPr>
              <w:pStyle w:val="12"/>
              <w:spacing w:line="276" w:lineRule="auto"/>
              <w:rPr>
                <w:lang w:val="en-US"/>
              </w:rPr>
            </w:pPr>
          </w:p>
        </w:tc>
      </w:tr>
      <w:tr w:rsidR="00081231" w:rsidRPr="00495DC1" w:rsidTr="008C0CAC">
        <w:trPr>
          <w:jc w:val="center"/>
        </w:trPr>
        <w:tc>
          <w:tcPr>
            <w:tcW w:w="6610" w:type="dxa"/>
          </w:tcPr>
          <w:p w:rsidR="00081231" w:rsidRDefault="00081231" w:rsidP="0007621E">
            <w:pPr>
              <w:pStyle w:val="12"/>
              <w:spacing w:line="276" w:lineRule="auto"/>
              <w:jc w:val="both"/>
            </w:pPr>
            <w:r w:rsidRPr="0081181D">
              <w:t xml:space="preserve">Проведение мероприятий по распространению практики </w:t>
            </w:r>
            <w:r>
              <w:t>Р</w:t>
            </w:r>
            <w:r w:rsidRPr="0081181D">
              <w:t xml:space="preserve">ИП </w:t>
            </w:r>
            <w:r w:rsidR="009B61ED">
              <w:t>с указанием даты, формы и темы мероприятия, количества участников, географии участников.</w:t>
            </w:r>
            <w:r w:rsidRPr="001C720F">
              <w:rPr>
                <w:bCs/>
              </w:rPr>
              <w:t xml:space="preserve"> </w:t>
            </w:r>
            <w:r w:rsidR="009B61ED">
              <w:rPr>
                <w:bCs/>
              </w:rPr>
              <w:t xml:space="preserve">Отражение мероприятий на </w:t>
            </w:r>
            <w:r w:rsidR="009B61ED" w:rsidRPr="0081181D">
              <w:t>официальном сайте учреждения</w:t>
            </w:r>
            <w:r w:rsidR="009B61ED">
              <w:t xml:space="preserve"> в </w:t>
            </w:r>
            <w:r w:rsidR="009B61ED" w:rsidRPr="0081181D">
              <w:t>раздел</w:t>
            </w:r>
            <w:r w:rsidR="009B61ED">
              <w:t>е</w:t>
            </w:r>
            <w:r w:rsidR="009B61ED" w:rsidRPr="0081181D">
              <w:t xml:space="preserve"> </w:t>
            </w:r>
            <w:r w:rsidR="009B61ED">
              <w:t>«Инновационная деятельность»</w:t>
            </w:r>
            <w:r w:rsidR="009B61ED">
              <w:rPr>
                <w:bCs/>
              </w:rPr>
              <w:t xml:space="preserve">, подразделе «Мероприятия» </w:t>
            </w:r>
            <w:r w:rsidRPr="001C720F">
              <w:rPr>
                <w:bCs/>
              </w:rPr>
              <w:t>(отчет</w:t>
            </w:r>
            <w:r>
              <w:rPr>
                <w:bCs/>
              </w:rPr>
              <w:t>ы</w:t>
            </w:r>
            <w:r w:rsidRPr="001C720F">
              <w:rPr>
                <w:bCs/>
              </w:rPr>
              <w:t xml:space="preserve"> о проведении мероприяти</w:t>
            </w:r>
            <w:r>
              <w:rPr>
                <w:bCs/>
              </w:rPr>
              <w:t>й</w:t>
            </w:r>
            <w:r w:rsidR="009B61ED">
              <w:rPr>
                <w:bCs/>
              </w:rPr>
              <w:t>, фото</w:t>
            </w:r>
            <w:r w:rsidRPr="001C720F">
              <w:rPr>
                <w:bCs/>
              </w:rPr>
              <w:t>)</w:t>
            </w:r>
          </w:p>
        </w:tc>
        <w:tc>
          <w:tcPr>
            <w:tcW w:w="3112" w:type="dxa"/>
          </w:tcPr>
          <w:p w:rsidR="00081231" w:rsidRDefault="00F36AC1" w:rsidP="00CC1288">
            <w:pPr>
              <w:pStyle w:val="12"/>
              <w:spacing w:line="276" w:lineRule="auto"/>
              <w:jc w:val="left"/>
            </w:pPr>
            <w:r w:rsidRPr="00CC1288">
              <w:t>Проведение регионального семинара-совещания о результатах реализации проекта</w:t>
            </w:r>
          </w:p>
          <w:p w:rsidR="00CC1288" w:rsidRPr="00CC1288" w:rsidRDefault="00CC1288" w:rsidP="00CC1288">
            <w:pPr>
              <w:pStyle w:val="12"/>
              <w:spacing w:line="276" w:lineRule="auto"/>
              <w:jc w:val="left"/>
            </w:pPr>
          </w:p>
          <w:p w:rsidR="00F36AC1" w:rsidRPr="00CC1288" w:rsidRDefault="00F36AC1" w:rsidP="00CC1288">
            <w:pPr>
              <w:spacing w:line="240" w:lineRule="auto"/>
              <w:ind w:firstLine="0"/>
              <w:jc w:val="left"/>
              <w:rPr>
                <w:iCs/>
                <w:szCs w:val="24"/>
              </w:rPr>
            </w:pPr>
            <w:r w:rsidRPr="00CC1288">
              <w:rPr>
                <w:iCs/>
                <w:szCs w:val="24"/>
              </w:rPr>
              <w:t>Ссылка на ВКС</w:t>
            </w:r>
          </w:p>
          <w:p w:rsidR="00B34B9B" w:rsidRDefault="00331EDA" w:rsidP="00CC1288">
            <w:pPr>
              <w:spacing w:line="240" w:lineRule="auto"/>
              <w:ind w:firstLine="0"/>
              <w:jc w:val="left"/>
            </w:pPr>
            <w:hyperlink r:id="rId10" w:tgtFrame="_blank" w:history="1">
              <w:r w:rsidR="00F36AC1" w:rsidRPr="00CC1288">
                <w:rPr>
                  <w:iCs/>
                  <w:szCs w:val="24"/>
                </w:rPr>
                <w:t>http://www.iro.yar.ru/index.php?id=5834</w:t>
              </w:r>
            </w:hyperlink>
          </w:p>
          <w:p w:rsidR="00B34B9B" w:rsidRPr="00CC1288" w:rsidRDefault="00B34B9B" w:rsidP="00CC1288">
            <w:pPr>
              <w:spacing w:line="240" w:lineRule="auto"/>
              <w:ind w:firstLine="0"/>
              <w:jc w:val="left"/>
              <w:rPr>
                <w:iCs/>
                <w:szCs w:val="24"/>
              </w:rPr>
            </w:pPr>
          </w:p>
          <w:p w:rsidR="00CC1288" w:rsidRPr="00CC1288" w:rsidRDefault="00CC1288" w:rsidP="00CC1288">
            <w:pPr>
              <w:spacing w:line="240" w:lineRule="auto"/>
              <w:ind w:firstLine="0"/>
              <w:jc w:val="left"/>
              <w:rPr>
                <w:iCs/>
                <w:szCs w:val="24"/>
              </w:rPr>
            </w:pPr>
            <w:r w:rsidRPr="00CC1288">
              <w:rPr>
                <w:iCs/>
                <w:szCs w:val="24"/>
              </w:rPr>
              <w:t>25.11.2021</w:t>
            </w:r>
          </w:p>
          <w:p w:rsidR="00CC1288" w:rsidRDefault="00CC1288" w:rsidP="00CC1288">
            <w:pPr>
              <w:spacing w:line="240" w:lineRule="auto"/>
              <w:ind w:firstLine="0"/>
              <w:jc w:val="left"/>
              <w:rPr>
                <w:iCs/>
                <w:szCs w:val="24"/>
              </w:rPr>
            </w:pPr>
            <w:r w:rsidRPr="00CC1288">
              <w:rPr>
                <w:iCs/>
                <w:szCs w:val="24"/>
              </w:rPr>
              <w:t>Участники – ПОО ЯО</w:t>
            </w:r>
          </w:p>
          <w:p w:rsidR="00CC1288" w:rsidRPr="00CC1288" w:rsidRDefault="00CC1288" w:rsidP="00CC1288">
            <w:pPr>
              <w:spacing w:line="240" w:lineRule="auto"/>
              <w:ind w:firstLine="0"/>
              <w:jc w:val="left"/>
              <w:rPr>
                <w:iCs/>
                <w:szCs w:val="24"/>
              </w:rPr>
            </w:pPr>
          </w:p>
          <w:p w:rsidR="00CC1288" w:rsidRPr="00CC1288" w:rsidRDefault="00CC1288" w:rsidP="00CC1288">
            <w:pPr>
              <w:spacing w:line="240" w:lineRule="auto"/>
              <w:ind w:firstLine="0"/>
              <w:jc w:val="left"/>
              <w:rPr>
                <w:iCs/>
                <w:szCs w:val="24"/>
              </w:rPr>
            </w:pPr>
            <w:r w:rsidRPr="00CC1288">
              <w:rPr>
                <w:iCs/>
                <w:szCs w:val="24"/>
              </w:rPr>
              <w:t>На официальном сайте в разделе «Инновационная деятельность» отражено в итоговом отчете</w:t>
            </w:r>
          </w:p>
          <w:p w:rsidR="00F36AC1" w:rsidRPr="00CC1288" w:rsidRDefault="00F36AC1" w:rsidP="00CC1288">
            <w:pPr>
              <w:spacing w:line="240" w:lineRule="auto"/>
              <w:jc w:val="left"/>
              <w:rPr>
                <w:iCs/>
                <w:szCs w:val="24"/>
              </w:rPr>
            </w:pPr>
          </w:p>
          <w:p w:rsidR="00F36AC1" w:rsidRPr="00495DC1" w:rsidRDefault="00F36AC1" w:rsidP="00F36AC1">
            <w:pPr>
              <w:pStyle w:val="12"/>
              <w:spacing w:line="276" w:lineRule="auto"/>
            </w:pPr>
          </w:p>
        </w:tc>
      </w:tr>
      <w:tr w:rsidR="00081231" w:rsidRPr="00495DC1" w:rsidTr="008C0CAC">
        <w:trPr>
          <w:jc w:val="center"/>
        </w:trPr>
        <w:tc>
          <w:tcPr>
            <w:tcW w:w="6610" w:type="dxa"/>
          </w:tcPr>
          <w:p w:rsidR="00081231" w:rsidRPr="0081181D" w:rsidRDefault="00081231" w:rsidP="0007621E">
            <w:pPr>
              <w:pStyle w:val="12"/>
              <w:spacing w:line="276" w:lineRule="auto"/>
              <w:jc w:val="both"/>
            </w:pPr>
            <w:r>
              <w:rPr>
                <w:bCs/>
              </w:rPr>
              <w:lastRenderedPageBreak/>
              <w:t xml:space="preserve">Публикации по направлению деятельности РИП </w:t>
            </w:r>
            <w:r w:rsidR="009B61ED">
              <w:rPr>
                <w:bCs/>
              </w:rPr>
              <w:t>с указанием издания</w:t>
            </w:r>
          </w:p>
        </w:tc>
        <w:tc>
          <w:tcPr>
            <w:tcW w:w="3112" w:type="dxa"/>
          </w:tcPr>
          <w:p w:rsidR="00081231" w:rsidRPr="00495DC1" w:rsidRDefault="00F36AC1" w:rsidP="00FF5ACF">
            <w:pPr>
              <w:pStyle w:val="12"/>
              <w:spacing w:line="276" w:lineRule="auto"/>
            </w:pPr>
            <w:r>
              <w:t>-</w:t>
            </w:r>
          </w:p>
        </w:tc>
      </w:tr>
      <w:tr w:rsidR="00081231" w:rsidRPr="00495DC1" w:rsidTr="008C0CAC">
        <w:trPr>
          <w:jc w:val="center"/>
        </w:trPr>
        <w:tc>
          <w:tcPr>
            <w:tcW w:w="6610" w:type="dxa"/>
          </w:tcPr>
          <w:p w:rsidR="00081231" w:rsidRPr="0081181D" w:rsidRDefault="009B61ED" w:rsidP="0007621E">
            <w:pPr>
              <w:pStyle w:val="12"/>
              <w:spacing w:line="276" w:lineRule="auto"/>
              <w:jc w:val="both"/>
            </w:pPr>
            <w:r>
              <w:t>Выступление на</w:t>
            </w:r>
            <w:r w:rsidR="00081231">
              <w:t xml:space="preserve"> </w:t>
            </w:r>
            <w:r w:rsidR="00E17F9A">
              <w:t xml:space="preserve">муниципальных, </w:t>
            </w:r>
            <w:r w:rsidR="00081231">
              <w:t xml:space="preserve">региональных (всероссийских) </w:t>
            </w:r>
            <w:proofErr w:type="spellStart"/>
            <w:r w:rsidR="00081231">
              <w:t>вебинарах</w:t>
            </w:r>
            <w:proofErr w:type="spellEnd"/>
            <w:r w:rsidR="00081231">
              <w:t>, семинарах</w:t>
            </w:r>
            <w:r>
              <w:t xml:space="preserve">, конференциях и т.п. </w:t>
            </w:r>
            <w:r w:rsidR="00081231">
              <w:t xml:space="preserve">по теме проекта </w:t>
            </w:r>
            <w:r>
              <w:t>(программы). Указать мероприятие, дату проведения, тему выступления и ФИО выступающего</w:t>
            </w:r>
            <w:r w:rsidR="007D5C95">
              <w:t>.</w:t>
            </w:r>
          </w:p>
        </w:tc>
        <w:tc>
          <w:tcPr>
            <w:tcW w:w="3112" w:type="dxa"/>
          </w:tcPr>
          <w:p w:rsidR="00081231" w:rsidRPr="00495DC1" w:rsidRDefault="00F36AC1" w:rsidP="00FF5ACF">
            <w:pPr>
              <w:pStyle w:val="12"/>
              <w:spacing w:line="276" w:lineRule="auto"/>
            </w:pPr>
            <w:r>
              <w:t>-</w:t>
            </w:r>
          </w:p>
        </w:tc>
      </w:tr>
    </w:tbl>
    <w:p w:rsidR="000D235B" w:rsidRDefault="000D235B" w:rsidP="000D235B">
      <w:pPr>
        <w:tabs>
          <w:tab w:val="left" w:pos="851"/>
        </w:tabs>
        <w:rPr>
          <w:b/>
          <w:color w:val="000000"/>
          <w:szCs w:val="24"/>
        </w:rPr>
      </w:pPr>
    </w:p>
    <w:p w:rsidR="00320A0F" w:rsidRPr="00DB680C" w:rsidRDefault="00E17F9A" w:rsidP="00320A0F">
      <w:pPr>
        <w:pStyle w:val="2"/>
      </w:pPr>
      <w:r>
        <w:t>Перспективы развития проекта после завершения срока реализации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6"/>
        <w:gridCol w:w="1023"/>
      </w:tblGrid>
      <w:tr w:rsidR="00320A0F" w:rsidRPr="00757C51" w:rsidTr="00E17F9A">
        <w:trPr>
          <w:trHeight w:val="625"/>
          <w:jc w:val="center"/>
        </w:trPr>
        <w:tc>
          <w:tcPr>
            <w:tcW w:w="8683" w:type="dxa"/>
            <w:shd w:val="clear" w:color="auto" w:fill="auto"/>
          </w:tcPr>
          <w:p w:rsidR="00320A0F" w:rsidRPr="00F06F71" w:rsidRDefault="00E17F9A" w:rsidP="00DD3A01">
            <w:pPr>
              <w:spacing w:line="240" w:lineRule="auto"/>
              <w:ind w:firstLine="0"/>
              <w:rPr>
                <w:szCs w:val="24"/>
              </w:rPr>
            </w:pPr>
            <w:r>
              <w:t xml:space="preserve">Готовность организации </w:t>
            </w:r>
            <w:r w:rsidR="007D5C95">
              <w:t xml:space="preserve">к распространению опыта </w:t>
            </w:r>
            <w:r w:rsidR="00DD3A01">
              <w:t xml:space="preserve">в статусе базовой или </w:t>
            </w:r>
            <w:proofErr w:type="spellStart"/>
            <w:r w:rsidR="00DD3A01">
              <w:t>стажировочной</w:t>
            </w:r>
            <w:proofErr w:type="spellEnd"/>
            <w:r w:rsidR="00DD3A01">
              <w:t xml:space="preserve"> площадки Института развития образования (да/нет).</w:t>
            </w:r>
          </w:p>
        </w:tc>
        <w:tc>
          <w:tcPr>
            <w:tcW w:w="1028" w:type="dxa"/>
            <w:shd w:val="clear" w:color="auto" w:fill="auto"/>
          </w:tcPr>
          <w:p w:rsidR="00320A0F" w:rsidRPr="00757C51" w:rsidRDefault="00F36AC1" w:rsidP="00320A0F">
            <w:pPr>
              <w:tabs>
                <w:tab w:val="left" w:pos="851"/>
              </w:tabs>
              <w:spacing w:line="276" w:lineRule="auto"/>
              <w:ind w:firstLine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нет</w:t>
            </w:r>
          </w:p>
        </w:tc>
      </w:tr>
    </w:tbl>
    <w:p w:rsidR="00920E95" w:rsidRDefault="00920E95" w:rsidP="004215C7">
      <w:pPr>
        <w:ind w:firstLine="0"/>
      </w:pPr>
    </w:p>
    <w:sectPr w:rsidR="00920E95" w:rsidSect="00926A97">
      <w:head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49" w:bottom="1134" w:left="1418" w:header="709" w:footer="32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EDA" w:rsidRDefault="00331EDA" w:rsidP="000D235B">
      <w:pPr>
        <w:spacing w:line="240" w:lineRule="auto"/>
      </w:pPr>
      <w:r>
        <w:separator/>
      </w:r>
    </w:p>
  </w:endnote>
  <w:endnote w:type="continuationSeparator" w:id="0">
    <w:p w:rsidR="00331EDA" w:rsidRDefault="00331EDA" w:rsidP="000D23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A0F" w:rsidRPr="005C274A" w:rsidRDefault="004F7E58" w:rsidP="00FF5ACF">
    <w:pPr>
      <w:pStyle w:val="a5"/>
      <w:ind w:firstLine="4395"/>
      <w:jc w:val="both"/>
      <w:rPr>
        <w:color w:val="FFFFFF"/>
        <w:sz w:val="24"/>
      </w:rPr>
    </w:pPr>
    <w:r w:rsidRPr="005C274A">
      <w:rPr>
        <w:color w:val="FFFFFF"/>
        <w:sz w:val="24"/>
      </w:rPr>
      <w:fldChar w:fldCharType="begin"/>
    </w:r>
    <w:r w:rsidR="00320A0F" w:rsidRPr="005C274A">
      <w:rPr>
        <w:color w:val="FFFFFF"/>
        <w:sz w:val="24"/>
      </w:rPr>
      <w:instrText>PAGE   \* MERGEFORMAT</w:instrText>
    </w:r>
    <w:r w:rsidRPr="005C274A">
      <w:rPr>
        <w:color w:val="FFFFFF"/>
        <w:sz w:val="24"/>
      </w:rPr>
      <w:fldChar w:fldCharType="separate"/>
    </w:r>
    <w:r w:rsidR="00A53DC8">
      <w:rPr>
        <w:noProof/>
        <w:color w:val="FFFFFF"/>
        <w:sz w:val="24"/>
      </w:rPr>
      <w:t>7</w:t>
    </w:r>
    <w:r w:rsidRPr="005C274A">
      <w:rPr>
        <w:color w:val="FFFFFF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A0F" w:rsidRDefault="00320A0F">
    <w:pPr>
      <w:pStyle w:val="a5"/>
    </w:pPr>
  </w:p>
  <w:p w:rsidR="00320A0F" w:rsidRPr="005C274A" w:rsidRDefault="004F7E58" w:rsidP="00FF5ACF">
    <w:pPr>
      <w:pStyle w:val="a5"/>
      <w:tabs>
        <w:tab w:val="clear" w:pos="4677"/>
        <w:tab w:val="center" w:pos="4253"/>
      </w:tabs>
      <w:ind w:firstLine="4395"/>
      <w:jc w:val="both"/>
      <w:rPr>
        <w:color w:val="FFFFFF"/>
      </w:rPr>
    </w:pPr>
    <w:r w:rsidRPr="005C274A">
      <w:rPr>
        <w:color w:val="FFFFFF"/>
        <w:sz w:val="24"/>
      </w:rPr>
      <w:fldChar w:fldCharType="begin"/>
    </w:r>
    <w:r w:rsidR="00320A0F" w:rsidRPr="005C274A">
      <w:rPr>
        <w:color w:val="FFFFFF"/>
        <w:sz w:val="24"/>
      </w:rPr>
      <w:instrText>PAGE   \* MERGEFORMAT</w:instrText>
    </w:r>
    <w:r w:rsidRPr="005C274A">
      <w:rPr>
        <w:color w:val="FFFFFF"/>
        <w:sz w:val="24"/>
      </w:rPr>
      <w:fldChar w:fldCharType="separate"/>
    </w:r>
    <w:r w:rsidR="00A53DC8">
      <w:rPr>
        <w:noProof/>
        <w:color w:val="FFFFFF"/>
        <w:sz w:val="24"/>
      </w:rPr>
      <w:t>1</w:t>
    </w:r>
    <w:r w:rsidRPr="005C274A">
      <w:rPr>
        <w:color w:val="FFFFFF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EDA" w:rsidRDefault="00331EDA" w:rsidP="000D235B">
      <w:pPr>
        <w:spacing w:line="240" w:lineRule="auto"/>
      </w:pPr>
      <w:r>
        <w:separator/>
      </w:r>
    </w:p>
  </w:footnote>
  <w:footnote w:type="continuationSeparator" w:id="0">
    <w:p w:rsidR="00331EDA" w:rsidRDefault="00331EDA" w:rsidP="000D23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A0F" w:rsidRDefault="00331ED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99404" o:spid="_x0000_s2049" type="#_x0000_t75" style="position:absolute;left:0;text-align:left;margin-left:0;margin-top:0;width:595.7pt;height:842.15pt;z-index:-251658752;mso-position-horizontal:center;mso-position-horizontal-relative:margin;mso-position-vertical:center;mso-position-vertical-relative:margin" o:allowincell="f">
          <v:imagedata r:id="rId1" o:title="Шаблон для документ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A0F" w:rsidRDefault="00320A0F" w:rsidP="00FF5ACF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3732E"/>
    <w:multiLevelType w:val="multilevel"/>
    <w:tmpl w:val="11F42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">
    <w:nsid w:val="141C26F4"/>
    <w:multiLevelType w:val="hybridMultilevel"/>
    <w:tmpl w:val="31ACFC44"/>
    <w:lvl w:ilvl="0" w:tplc="82522B42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E530A"/>
    <w:multiLevelType w:val="hybridMultilevel"/>
    <w:tmpl w:val="1490558C"/>
    <w:lvl w:ilvl="0" w:tplc="4E8E1202">
      <w:start w:val="1"/>
      <w:numFmt w:val="upperRoman"/>
      <w:pStyle w:val="2"/>
      <w:lvlText w:val="%1."/>
      <w:lvlJc w:val="left"/>
      <w:pPr>
        <w:ind w:left="1429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DA782B"/>
    <w:multiLevelType w:val="hybridMultilevel"/>
    <w:tmpl w:val="D752F1D6"/>
    <w:lvl w:ilvl="0" w:tplc="57B639A4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530AF2"/>
    <w:multiLevelType w:val="multilevel"/>
    <w:tmpl w:val="1910F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5">
    <w:nsid w:val="4BCC2396"/>
    <w:multiLevelType w:val="hybridMultilevel"/>
    <w:tmpl w:val="E8F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72903"/>
    <w:multiLevelType w:val="hybridMultilevel"/>
    <w:tmpl w:val="CB38B888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A59AF"/>
    <w:multiLevelType w:val="multilevel"/>
    <w:tmpl w:val="F4A2740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8">
    <w:nsid w:val="71E2462B"/>
    <w:multiLevelType w:val="hybridMultilevel"/>
    <w:tmpl w:val="6276E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420B1"/>
    <w:multiLevelType w:val="hybridMultilevel"/>
    <w:tmpl w:val="0FBC1766"/>
    <w:lvl w:ilvl="0" w:tplc="06761F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2"/>
    <w:lvlOverride w:ilvl="0">
      <w:startOverride w:val="19"/>
    </w:lvlOverride>
  </w:num>
  <w:num w:numId="7">
    <w:abstractNumId w:val="3"/>
  </w:num>
  <w:num w:numId="8">
    <w:abstractNumId w:val="0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F1"/>
    <w:rsid w:val="00002DBB"/>
    <w:rsid w:val="00011311"/>
    <w:rsid w:val="00031700"/>
    <w:rsid w:val="000757E9"/>
    <w:rsid w:val="0007621E"/>
    <w:rsid w:val="00081231"/>
    <w:rsid w:val="000D235B"/>
    <w:rsid w:val="000E482A"/>
    <w:rsid w:val="000F75CF"/>
    <w:rsid w:val="00100D5B"/>
    <w:rsid w:val="00102879"/>
    <w:rsid w:val="00121C1A"/>
    <w:rsid w:val="0012614E"/>
    <w:rsid w:val="001460F1"/>
    <w:rsid w:val="0017696C"/>
    <w:rsid w:val="00185E65"/>
    <w:rsid w:val="001B3E34"/>
    <w:rsid w:val="001E1448"/>
    <w:rsid w:val="001F7974"/>
    <w:rsid w:val="00217931"/>
    <w:rsid w:val="00247AD7"/>
    <w:rsid w:val="0025255F"/>
    <w:rsid w:val="00254E85"/>
    <w:rsid w:val="002852A5"/>
    <w:rsid w:val="002D712C"/>
    <w:rsid w:val="00320A0F"/>
    <w:rsid w:val="003255BA"/>
    <w:rsid w:val="00331EDA"/>
    <w:rsid w:val="003C158E"/>
    <w:rsid w:val="003D0BA9"/>
    <w:rsid w:val="00415A5E"/>
    <w:rsid w:val="004215C7"/>
    <w:rsid w:val="00437849"/>
    <w:rsid w:val="00461DFB"/>
    <w:rsid w:val="004773E0"/>
    <w:rsid w:val="00480E5D"/>
    <w:rsid w:val="004E17D8"/>
    <w:rsid w:val="004F0AB1"/>
    <w:rsid w:val="004F7E58"/>
    <w:rsid w:val="005427B3"/>
    <w:rsid w:val="005A7352"/>
    <w:rsid w:val="005F1847"/>
    <w:rsid w:val="005F2DDC"/>
    <w:rsid w:val="00605B43"/>
    <w:rsid w:val="00707C61"/>
    <w:rsid w:val="00726186"/>
    <w:rsid w:val="007A1305"/>
    <w:rsid w:val="007D5C95"/>
    <w:rsid w:val="00816ECD"/>
    <w:rsid w:val="00831DD0"/>
    <w:rsid w:val="00833F0E"/>
    <w:rsid w:val="00881184"/>
    <w:rsid w:val="008C0CAC"/>
    <w:rsid w:val="008D2BB8"/>
    <w:rsid w:val="0091372D"/>
    <w:rsid w:val="0092092B"/>
    <w:rsid w:val="00920E95"/>
    <w:rsid w:val="00920F9B"/>
    <w:rsid w:val="00926A97"/>
    <w:rsid w:val="00935DA6"/>
    <w:rsid w:val="00955AF0"/>
    <w:rsid w:val="00960D43"/>
    <w:rsid w:val="009B61ED"/>
    <w:rsid w:val="009B7409"/>
    <w:rsid w:val="009C2C21"/>
    <w:rsid w:val="00A04C95"/>
    <w:rsid w:val="00A136B7"/>
    <w:rsid w:val="00A377B9"/>
    <w:rsid w:val="00A53DC8"/>
    <w:rsid w:val="00A563CE"/>
    <w:rsid w:val="00A62159"/>
    <w:rsid w:val="00AD44C5"/>
    <w:rsid w:val="00B00B2A"/>
    <w:rsid w:val="00B34B9B"/>
    <w:rsid w:val="00B611AB"/>
    <w:rsid w:val="00B83F38"/>
    <w:rsid w:val="00BC376B"/>
    <w:rsid w:val="00BC72E0"/>
    <w:rsid w:val="00C31BA2"/>
    <w:rsid w:val="00C73DBA"/>
    <w:rsid w:val="00C96CDF"/>
    <w:rsid w:val="00CB5022"/>
    <w:rsid w:val="00CC1288"/>
    <w:rsid w:val="00CD17F8"/>
    <w:rsid w:val="00CD24B3"/>
    <w:rsid w:val="00CD68D0"/>
    <w:rsid w:val="00D00005"/>
    <w:rsid w:val="00D4217F"/>
    <w:rsid w:val="00DA68A8"/>
    <w:rsid w:val="00DD3A01"/>
    <w:rsid w:val="00E07754"/>
    <w:rsid w:val="00E17F9A"/>
    <w:rsid w:val="00E71C52"/>
    <w:rsid w:val="00EB473D"/>
    <w:rsid w:val="00F06F71"/>
    <w:rsid w:val="00F16C66"/>
    <w:rsid w:val="00F22CE0"/>
    <w:rsid w:val="00F263B2"/>
    <w:rsid w:val="00F36AC1"/>
    <w:rsid w:val="00F43405"/>
    <w:rsid w:val="00F73DF0"/>
    <w:rsid w:val="00F856DD"/>
    <w:rsid w:val="00F8778B"/>
    <w:rsid w:val="00F91188"/>
    <w:rsid w:val="00F93BA9"/>
    <w:rsid w:val="00FB3F8A"/>
    <w:rsid w:val="00FE3D10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17D32B2-9176-48C4-9165-C9C5C218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35B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20"/>
    <w:next w:val="a"/>
    <w:link w:val="21"/>
    <w:autoRedefine/>
    <w:uiPriority w:val="9"/>
    <w:unhideWhenUsed/>
    <w:qFormat/>
    <w:rsid w:val="00D4217F"/>
    <w:pPr>
      <w:keepNext/>
      <w:keepLines/>
      <w:numPr>
        <w:numId w:val="5"/>
      </w:numPr>
      <w:spacing w:after="120" w:line="240" w:lineRule="auto"/>
      <w:ind w:left="0" w:firstLine="0"/>
      <w:jc w:val="center"/>
      <w:outlineLvl w:val="1"/>
    </w:pPr>
    <w:rPr>
      <w:rFonts w:eastAsia="Andale Sans UI"/>
      <w:b/>
      <w:sz w:val="28"/>
      <w:szCs w:val="2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"/>
    <w:uiPriority w:val="9"/>
    <w:rsid w:val="00D4217F"/>
    <w:rPr>
      <w:rFonts w:ascii="Times New Roman" w:eastAsia="Andale Sans UI" w:hAnsi="Times New Roman" w:cs="Times New Roman"/>
      <w:b/>
      <w:sz w:val="28"/>
      <w:szCs w:val="28"/>
      <w:lang w:bidi="en-US"/>
    </w:rPr>
  </w:style>
  <w:style w:type="paragraph" w:styleId="a3">
    <w:name w:val="header"/>
    <w:basedOn w:val="a"/>
    <w:link w:val="a4"/>
    <w:uiPriority w:val="99"/>
    <w:unhideWhenUsed/>
    <w:rsid w:val="000D235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3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D235B"/>
    <w:pPr>
      <w:tabs>
        <w:tab w:val="center" w:pos="4677"/>
        <w:tab w:val="right" w:pos="9355"/>
      </w:tabs>
      <w:spacing w:line="240" w:lineRule="auto"/>
      <w:ind w:firstLine="0"/>
      <w:jc w:val="center"/>
    </w:pPr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0D235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note text"/>
    <w:aliases w:val="single space,footnote text"/>
    <w:basedOn w:val="a"/>
    <w:link w:val="a8"/>
    <w:uiPriority w:val="99"/>
    <w:unhideWhenUsed/>
    <w:rsid w:val="000D235B"/>
    <w:pPr>
      <w:spacing w:line="240" w:lineRule="auto"/>
    </w:pPr>
    <w:rPr>
      <w:rFonts w:eastAsia="Calibri"/>
      <w:sz w:val="20"/>
    </w:rPr>
  </w:style>
  <w:style w:type="character" w:customStyle="1" w:styleId="a8">
    <w:name w:val="Текст сноски Знак"/>
    <w:aliases w:val="single space Знак,footnote text Знак"/>
    <w:basedOn w:val="a0"/>
    <w:link w:val="a7"/>
    <w:uiPriority w:val="99"/>
    <w:rsid w:val="000D235B"/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0D235B"/>
    <w:rPr>
      <w:vertAlign w:val="superscript"/>
    </w:rPr>
  </w:style>
  <w:style w:type="paragraph" w:customStyle="1" w:styleId="14">
    <w:name w:val="таблСлева14"/>
    <w:basedOn w:val="a"/>
    <w:uiPriority w:val="3"/>
    <w:qFormat/>
    <w:rsid w:val="000D235B"/>
    <w:pPr>
      <w:adjustRightInd/>
      <w:snapToGrid w:val="0"/>
      <w:ind w:firstLine="0"/>
      <w:jc w:val="left"/>
      <w:textAlignment w:val="auto"/>
    </w:pPr>
    <w:rPr>
      <w:iCs/>
      <w:szCs w:val="28"/>
    </w:rPr>
  </w:style>
  <w:style w:type="paragraph" w:customStyle="1" w:styleId="12">
    <w:name w:val="таблСлева12"/>
    <w:basedOn w:val="14"/>
    <w:uiPriority w:val="3"/>
    <w:qFormat/>
    <w:rsid w:val="000D235B"/>
    <w:pPr>
      <w:jc w:val="center"/>
    </w:pPr>
    <w:rPr>
      <w:szCs w:val="24"/>
    </w:rPr>
  </w:style>
  <w:style w:type="paragraph" w:customStyle="1" w:styleId="120">
    <w:name w:val="таблЦентр12"/>
    <w:basedOn w:val="12"/>
    <w:uiPriority w:val="3"/>
    <w:qFormat/>
    <w:rsid w:val="000D235B"/>
  </w:style>
  <w:style w:type="paragraph" w:styleId="aa">
    <w:name w:val="List Paragraph"/>
    <w:basedOn w:val="a"/>
    <w:uiPriority w:val="34"/>
    <w:qFormat/>
    <w:rsid w:val="000D235B"/>
    <w:pPr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Сноска_"/>
    <w:link w:val="ac"/>
    <w:rsid w:val="000D235B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ac">
    <w:name w:val="Сноска"/>
    <w:basedOn w:val="a"/>
    <w:link w:val="ab"/>
    <w:rsid w:val="000D235B"/>
    <w:pPr>
      <w:widowControl w:val="0"/>
      <w:shd w:val="clear" w:color="auto" w:fill="FFFFFF"/>
      <w:adjustRightInd/>
      <w:spacing w:after="60" w:line="192" w:lineRule="exact"/>
      <w:ind w:firstLine="0"/>
      <w:jc w:val="left"/>
      <w:textAlignment w:val="auto"/>
    </w:pPr>
    <w:rPr>
      <w:rFonts w:cstheme="minorBidi"/>
      <w:sz w:val="18"/>
      <w:szCs w:val="18"/>
      <w:lang w:eastAsia="en-US"/>
    </w:rPr>
  </w:style>
  <w:style w:type="paragraph" w:styleId="ad">
    <w:name w:val="Normal (Web)"/>
    <w:basedOn w:val="a"/>
    <w:uiPriority w:val="99"/>
    <w:unhideWhenUsed/>
    <w:rsid w:val="000D235B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paragraph" w:styleId="20">
    <w:name w:val="List Number 2"/>
    <w:basedOn w:val="a"/>
    <w:uiPriority w:val="99"/>
    <w:semiHidden/>
    <w:unhideWhenUsed/>
    <w:rsid w:val="000D235B"/>
    <w:pPr>
      <w:ind w:left="360" w:hanging="36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35D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5DA6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C31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461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-kip.edu.yar.ru/innovatsionnaya_deyatelnost/rip_razrabotka_algoritma/dokumenti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ro.yar.ru/index.php?id=58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r-kip.edu.yar.ru/innovatsionnaya_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DCEE3-2844-401C-A9FF-40C361B1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</Company>
  <LinksUpToDate>false</LinksUpToDate>
  <CharactersWithSpaces>13529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Новиков В.С.</cp:lastModifiedBy>
  <cp:revision>3</cp:revision>
  <cp:lastPrinted>2022-03-10T10:01:00Z</cp:lastPrinted>
  <dcterms:created xsi:type="dcterms:W3CDTF">2022-12-17T11:28:00Z</dcterms:created>
  <dcterms:modified xsi:type="dcterms:W3CDTF">2022-12-17T11:32:00Z</dcterms:modified>
</cp:coreProperties>
</file>