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3858BE" w:rsidRPr="00227DDA" w:rsidTr="00494C0D">
        <w:tc>
          <w:tcPr>
            <w:tcW w:w="9072" w:type="dxa"/>
            <w:gridSpan w:val="2"/>
          </w:tcPr>
          <w:p w:rsidR="003858BE" w:rsidRPr="00227DDA" w:rsidRDefault="003858BE" w:rsidP="00CD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профессиональное образовательное учреждение</w:t>
            </w:r>
          </w:p>
          <w:p w:rsidR="003858BE" w:rsidRPr="00227DDA" w:rsidRDefault="00227DDA" w:rsidP="00CD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3858BE" w:rsidRPr="00227DDA" w:rsidRDefault="003858BE" w:rsidP="00CD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колледж индустрии питания</w:t>
            </w:r>
          </w:p>
          <w:p w:rsidR="003858BE" w:rsidRPr="00227DDA" w:rsidRDefault="003858BE" w:rsidP="00CD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BE" w:rsidRPr="00227DDA" w:rsidRDefault="003858BE" w:rsidP="00CD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BE" w:rsidRPr="00227DDA" w:rsidRDefault="003858BE" w:rsidP="00CD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8BE" w:rsidRPr="00227DDA" w:rsidTr="00494C0D">
        <w:tc>
          <w:tcPr>
            <w:tcW w:w="5103" w:type="dxa"/>
          </w:tcPr>
          <w:p w:rsidR="003858BE" w:rsidRPr="00227DDA" w:rsidRDefault="003858BE" w:rsidP="00CD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                                                                       </w:t>
            </w:r>
          </w:p>
          <w:p w:rsidR="003858BE" w:rsidRPr="00227DDA" w:rsidRDefault="003858BE" w:rsidP="00CD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                                                                             </w:t>
            </w:r>
          </w:p>
          <w:p w:rsidR="003858BE" w:rsidRPr="00227DDA" w:rsidRDefault="0062270C" w:rsidP="00CD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едагогического </w:t>
            </w:r>
            <w:r w:rsidR="00227DDA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совета  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227DDA" w:rsidRDefault="003858BE" w:rsidP="00CD1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№ </w:t>
            </w:r>
            <w:r w:rsidR="00424FE7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1430B5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858BE" w:rsidRPr="00227DDA" w:rsidRDefault="001430B5" w:rsidP="00CD1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</w:t>
            </w:r>
            <w:r w:rsid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424FE7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3858BE" w:rsidRPr="00227DDA" w:rsidRDefault="003858BE" w:rsidP="00CD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3858BE" w:rsidRPr="00227DDA" w:rsidRDefault="003858BE" w:rsidP="00CD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FD4" w:rsidRPr="00227DDA" w:rsidRDefault="00494C0D" w:rsidP="0049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494C0D" w:rsidRPr="00227DDA" w:rsidRDefault="00494C0D" w:rsidP="00162F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ГПОУ ЯО Ярославск</w:t>
            </w:r>
            <w:r w:rsidR="00227DDA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колледж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индустрии питания</w:t>
            </w:r>
          </w:p>
          <w:p w:rsidR="003858BE" w:rsidRPr="00227DDA" w:rsidRDefault="00494C0D" w:rsidP="0049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О.А. Троицкая</w:t>
            </w:r>
          </w:p>
          <w:p w:rsidR="003858BE" w:rsidRPr="00227DDA" w:rsidRDefault="00227DDA" w:rsidP="00227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proofErr w:type="gramStart"/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  20</w:t>
            </w:r>
            <w:proofErr w:type="gramEnd"/>
            <w:r w:rsidR="00424FE7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3858BE" w:rsidRPr="00227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                                                   </w:t>
            </w:r>
          </w:p>
        </w:tc>
      </w:tr>
    </w:tbl>
    <w:p w:rsidR="00CD53DE" w:rsidRPr="00227DDA" w:rsidRDefault="00CD53DE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DA" w:rsidRDefault="00CD53DE" w:rsidP="00B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t xml:space="preserve">Положение об оценке эффективности деятельности </w:t>
      </w:r>
    </w:p>
    <w:p w:rsidR="00494C0D" w:rsidRPr="00227DDA" w:rsidRDefault="00804524" w:rsidP="00B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494C0D" w:rsidRPr="00227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55" w:rsidRPr="00227DDA" w:rsidRDefault="00494C0D" w:rsidP="00B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t>государственного профессионального образовательного учреждения Ярославской области Ярославск</w:t>
      </w:r>
      <w:r w:rsidR="00227DDA">
        <w:rPr>
          <w:rFonts w:ascii="Times New Roman" w:hAnsi="Times New Roman" w:cs="Times New Roman"/>
          <w:b/>
          <w:sz w:val="28"/>
          <w:szCs w:val="28"/>
        </w:rPr>
        <w:t>ий</w:t>
      </w:r>
      <w:r w:rsidRPr="00227DDA">
        <w:rPr>
          <w:rFonts w:ascii="Times New Roman" w:hAnsi="Times New Roman" w:cs="Times New Roman"/>
          <w:b/>
          <w:sz w:val="28"/>
          <w:szCs w:val="28"/>
        </w:rPr>
        <w:t xml:space="preserve"> колледж индустрии питания</w:t>
      </w: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D62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D7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DA" w:rsidRDefault="00227DDA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DA" w:rsidRDefault="00227DDA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DA" w:rsidRPr="00227DDA" w:rsidRDefault="00227DDA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7" w:rsidRPr="00227DDA" w:rsidRDefault="00D62FD7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DE" w:rsidRDefault="00CD53DE" w:rsidP="00227DDA">
      <w:pPr>
        <w:pStyle w:val="a5"/>
        <w:numPr>
          <w:ilvl w:val="0"/>
          <w:numId w:val="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27DDA" w:rsidRPr="00227DDA" w:rsidRDefault="00227DDA" w:rsidP="00227DD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DE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1.1 Внедрение системы эффективного контракта в Государственном профессиональном образовательном учреждении </w:t>
      </w:r>
      <w:r w:rsidR="00D62FD7" w:rsidRPr="00227DDA">
        <w:rPr>
          <w:rFonts w:ascii="Times New Roman" w:hAnsi="Times New Roman" w:cs="Times New Roman"/>
          <w:sz w:val="28"/>
          <w:szCs w:val="28"/>
        </w:rPr>
        <w:t xml:space="preserve">Ярославской области Ярославском колледже индустрии питания </w:t>
      </w:r>
      <w:r w:rsidRPr="00227DDA">
        <w:rPr>
          <w:rFonts w:ascii="Times New Roman" w:hAnsi="Times New Roman" w:cs="Times New Roman"/>
          <w:sz w:val="28"/>
          <w:szCs w:val="28"/>
        </w:rPr>
        <w:t>(далее</w:t>
      </w:r>
      <w:r w:rsidR="00227DDA">
        <w:rPr>
          <w:rFonts w:ascii="Times New Roman" w:hAnsi="Times New Roman" w:cs="Times New Roman"/>
          <w:sz w:val="28"/>
          <w:szCs w:val="28"/>
        </w:rPr>
        <w:t xml:space="preserve"> – </w:t>
      </w:r>
      <w:r w:rsidR="00D62FD7" w:rsidRPr="00227DDA">
        <w:rPr>
          <w:rFonts w:ascii="Times New Roman" w:hAnsi="Times New Roman" w:cs="Times New Roman"/>
          <w:sz w:val="28"/>
          <w:szCs w:val="28"/>
        </w:rPr>
        <w:t>Колледж</w:t>
      </w:r>
      <w:r w:rsidRPr="00227DDA">
        <w:rPr>
          <w:rFonts w:ascii="Times New Roman" w:hAnsi="Times New Roman" w:cs="Times New Roman"/>
          <w:sz w:val="28"/>
          <w:szCs w:val="28"/>
        </w:rPr>
        <w:t xml:space="preserve">) предусматривает конкретизацию должностных обязанностей работников, условий оплаты их труда,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услуг. </w:t>
      </w:r>
    </w:p>
    <w:p w:rsidR="00CD53DE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1.2 Стимулирование труда должно обеспечивать связь между повышением оплаты труда и конкретными результатами труда по оказанию государственных услуг (выполнению работ) на основе: </w:t>
      </w:r>
    </w:p>
    <w:p w:rsidR="00CD53DE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sym w:font="Symbol" w:char="F0B7"/>
      </w:r>
      <w:r w:rsidRPr="00227DDA">
        <w:rPr>
          <w:rFonts w:ascii="Times New Roman" w:hAnsi="Times New Roman" w:cs="Times New Roman"/>
          <w:sz w:val="28"/>
          <w:szCs w:val="28"/>
        </w:rPr>
        <w:t xml:space="preserve"> введения взаимоувязанной системы показателей эффективности деятельности </w:t>
      </w:r>
      <w:r w:rsidR="00804524" w:rsidRPr="00227DD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227DDA">
        <w:rPr>
          <w:rFonts w:ascii="Times New Roman" w:hAnsi="Times New Roman" w:cs="Times New Roman"/>
          <w:sz w:val="28"/>
          <w:szCs w:val="28"/>
        </w:rPr>
        <w:t xml:space="preserve"> от федерального уровня до конкретных профессиональных образовательных организаций и работника; </w:t>
      </w:r>
    </w:p>
    <w:p w:rsidR="00CD53DE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sym w:font="Symbol" w:char="F0B7"/>
      </w:r>
      <w:r w:rsidRPr="00227DDA">
        <w:rPr>
          <w:rFonts w:ascii="Times New Roman" w:hAnsi="Times New Roman" w:cs="Times New Roman"/>
          <w:sz w:val="28"/>
          <w:szCs w:val="28"/>
        </w:rPr>
        <w:t xml:space="preserve"> установления соответствующих таким показателям стимулирующих выплат, критериев и условий их назначения с отражением в положениях об оплате труда работников </w:t>
      </w:r>
      <w:r w:rsidR="00D62FD7" w:rsidRPr="00227DDA">
        <w:rPr>
          <w:rFonts w:ascii="Times New Roman" w:hAnsi="Times New Roman" w:cs="Times New Roman"/>
          <w:sz w:val="28"/>
          <w:szCs w:val="28"/>
        </w:rPr>
        <w:t>Колледжа</w:t>
      </w:r>
      <w:r w:rsidRPr="00227DDA">
        <w:rPr>
          <w:rFonts w:ascii="Times New Roman" w:hAnsi="Times New Roman" w:cs="Times New Roman"/>
          <w:sz w:val="28"/>
          <w:szCs w:val="28"/>
        </w:rPr>
        <w:t xml:space="preserve">, локальных нормативных актах и трудовых договорах </w:t>
      </w:r>
      <w:r w:rsidR="00227DDA" w:rsidRPr="00227DDA">
        <w:rPr>
          <w:rFonts w:ascii="Times New Roman" w:hAnsi="Times New Roman" w:cs="Times New Roman"/>
          <w:sz w:val="28"/>
          <w:szCs w:val="28"/>
        </w:rPr>
        <w:t>с педагогическими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94C0D" w:rsidRPr="00227DDA">
        <w:rPr>
          <w:rFonts w:ascii="Times New Roman" w:hAnsi="Times New Roman" w:cs="Times New Roman"/>
          <w:sz w:val="28"/>
          <w:szCs w:val="28"/>
        </w:rPr>
        <w:t>ами</w:t>
      </w:r>
      <w:r w:rsidRPr="00227D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sym w:font="Symbol" w:char="F0B7"/>
      </w:r>
      <w:r w:rsidRPr="00227DDA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 работников </w:t>
      </w:r>
      <w:r w:rsidR="00D62FD7" w:rsidRPr="00227DDA">
        <w:rPr>
          <w:rFonts w:ascii="Times New Roman" w:hAnsi="Times New Roman" w:cs="Times New Roman"/>
          <w:sz w:val="28"/>
          <w:szCs w:val="28"/>
        </w:rPr>
        <w:t>Колледжа</w:t>
      </w:r>
      <w:r w:rsidRPr="00227D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sym w:font="Symbol" w:char="F0B7"/>
      </w:r>
      <w:r w:rsidRPr="00227DDA">
        <w:rPr>
          <w:rFonts w:ascii="Times New Roman" w:hAnsi="Times New Roman" w:cs="Times New Roman"/>
          <w:sz w:val="28"/>
          <w:szCs w:val="28"/>
        </w:rPr>
        <w:t xml:space="preserve"> создания организационных и правовых условий для достижения целевых показателей уровня средней заработной платы </w:t>
      </w:r>
      <w:r w:rsidR="009C2120" w:rsidRPr="00227DD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227DDA">
        <w:rPr>
          <w:rFonts w:ascii="Times New Roman" w:hAnsi="Times New Roman" w:cs="Times New Roman"/>
          <w:sz w:val="28"/>
          <w:szCs w:val="28"/>
        </w:rPr>
        <w:t>, определенных Указом Президента Российс</w:t>
      </w:r>
      <w:r w:rsidR="00227DDA">
        <w:rPr>
          <w:rFonts w:ascii="Times New Roman" w:hAnsi="Times New Roman" w:cs="Times New Roman"/>
          <w:sz w:val="28"/>
          <w:szCs w:val="28"/>
        </w:rPr>
        <w:t>кой Федерации от 7 мая 2012 г.</w:t>
      </w:r>
      <w:r w:rsidR="00494C0D" w:rsidRPr="00227DDA">
        <w:rPr>
          <w:rFonts w:ascii="Times New Roman" w:hAnsi="Times New Roman" w:cs="Times New Roman"/>
          <w:sz w:val="28"/>
          <w:szCs w:val="28"/>
        </w:rPr>
        <w:t>; №</w:t>
      </w:r>
      <w:r w:rsidRPr="00227DDA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политики". </w:t>
      </w:r>
    </w:p>
    <w:p w:rsidR="00D62FD7" w:rsidRPr="00227DDA" w:rsidRDefault="00D62FD7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Default="00CD53DE" w:rsidP="00227DD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27DDA" w:rsidRPr="00227DDA" w:rsidRDefault="00227DDA" w:rsidP="00227D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 2.1 Программа поэтапного совершенствования системы оплаты труда в государственных (муниципальных) организациях на 2013 - 2018 годы (утверждена распоряжением Правительства Российской Федерации от 26 ноября 2012 г. N 2190-р)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 2.2 Приказ Министерства труда и социальной защиты РФ от 26 апреля 2013 г. №167н (ред. от 20.02.2014)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2.3 Письмо </w:t>
      </w:r>
      <w:proofErr w:type="spellStart"/>
      <w:r w:rsidRPr="00227D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7DDA">
        <w:rPr>
          <w:rFonts w:ascii="Times New Roman" w:hAnsi="Times New Roman" w:cs="Times New Roman"/>
          <w:sz w:val="28"/>
          <w:szCs w:val="28"/>
        </w:rPr>
        <w:t xml:space="preserve"> России от 28.11.2013 N 06-948</w:t>
      </w:r>
      <w:r w:rsidR="00227DDA">
        <w:rPr>
          <w:rFonts w:ascii="Times New Roman" w:hAnsi="Times New Roman" w:cs="Times New Roman"/>
          <w:sz w:val="28"/>
          <w:szCs w:val="28"/>
        </w:rPr>
        <w:t xml:space="preserve"> «</w:t>
      </w:r>
      <w:r w:rsidRPr="00227DDA">
        <w:rPr>
          <w:rFonts w:ascii="Times New Roman" w:hAnsi="Times New Roman" w:cs="Times New Roman"/>
          <w:sz w:val="28"/>
          <w:szCs w:val="28"/>
        </w:rPr>
        <w:t xml:space="preserve">О </w:t>
      </w:r>
      <w:r w:rsidR="00B43E55" w:rsidRPr="00227DDA">
        <w:rPr>
          <w:rFonts w:ascii="Times New Roman" w:hAnsi="Times New Roman" w:cs="Times New Roman"/>
          <w:sz w:val="28"/>
          <w:szCs w:val="28"/>
        </w:rPr>
        <w:t>методических рекомендациях</w:t>
      </w:r>
      <w:r w:rsidR="00227DDA">
        <w:rPr>
          <w:rFonts w:ascii="Times New Roman" w:hAnsi="Times New Roman" w:cs="Times New Roman"/>
          <w:sz w:val="28"/>
          <w:szCs w:val="28"/>
        </w:rPr>
        <w:t>»</w:t>
      </w:r>
      <w:r w:rsidR="00B43E55" w:rsidRPr="00227DDA">
        <w:rPr>
          <w:rFonts w:ascii="Times New Roman" w:hAnsi="Times New Roman" w:cs="Times New Roman"/>
          <w:sz w:val="28"/>
          <w:szCs w:val="28"/>
        </w:rPr>
        <w:t>:</w:t>
      </w:r>
    </w:p>
    <w:p w:rsidR="00B43E55" w:rsidRPr="00227DDA" w:rsidRDefault="00227DDA" w:rsidP="00227DD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3DE" w:rsidRPr="00227DDA">
        <w:rPr>
          <w:rFonts w:ascii="Times New Roman" w:hAnsi="Times New Roman" w:cs="Times New Roman"/>
          <w:sz w:val="28"/>
          <w:szCs w:val="28"/>
        </w:rPr>
        <w:t>Методические рекомендации о внедрении апробированных моделей эффективного контракта в системе профессионального обучения и среднего п</w:t>
      </w:r>
      <w:r w:rsidR="00B43E55" w:rsidRPr="00227DDA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2.4 Устав </w:t>
      </w:r>
      <w:r w:rsidR="00D62FD7" w:rsidRPr="00227DDA">
        <w:rPr>
          <w:rFonts w:ascii="Times New Roman" w:hAnsi="Times New Roman" w:cs="Times New Roman"/>
          <w:sz w:val="28"/>
          <w:szCs w:val="28"/>
        </w:rPr>
        <w:t>Колледжа</w:t>
      </w:r>
    </w:p>
    <w:p w:rsidR="00D62FD7" w:rsidRPr="00227DDA" w:rsidRDefault="00D62FD7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DDA" w:rsidRDefault="00CD53DE" w:rsidP="00227DD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системы оценки эффективности деятельности </w:t>
      </w:r>
      <w:r w:rsidR="00227DDA">
        <w:rPr>
          <w:rFonts w:ascii="Times New Roman" w:hAnsi="Times New Roman" w:cs="Times New Roman"/>
          <w:b/>
          <w:sz w:val="28"/>
          <w:szCs w:val="28"/>
        </w:rPr>
        <w:t>с</w:t>
      </w:r>
      <w:r w:rsidRPr="00227DDA">
        <w:rPr>
          <w:rFonts w:ascii="Times New Roman" w:hAnsi="Times New Roman" w:cs="Times New Roman"/>
          <w:b/>
          <w:sz w:val="28"/>
          <w:szCs w:val="28"/>
        </w:rPr>
        <w:t>отрудников</w:t>
      </w:r>
      <w:r w:rsidR="00227DDA">
        <w:rPr>
          <w:rFonts w:ascii="Times New Roman" w:hAnsi="Times New Roman" w:cs="Times New Roman"/>
          <w:b/>
          <w:sz w:val="28"/>
          <w:szCs w:val="28"/>
        </w:rPr>
        <w:t>.</w:t>
      </w:r>
    </w:p>
    <w:p w:rsidR="00B43E55" w:rsidRPr="00227DDA" w:rsidRDefault="00CD53DE" w:rsidP="00227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3.1 Положение направлено на создание у сотрудников </w:t>
      </w:r>
      <w:r w:rsidR="00D62FD7" w:rsidRPr="00227DDA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27DDA">
        <w:rPr>
          <w:rFonts w:ascii="Times New Roman" w:hAnsi="Times New Roman" w:cs="Times New Roman"/>
          <w:sz w:val="28"/>
          <w:szCs w:val="28"/>
        </w:rPr>
        <w:t xml:space="preserve">материальной заинтересованности в достижении тех показателей, которые не предусмотрены основной оплатой по должностным окладами выплатам компенсационного характера. Стимулирующие надбавки за результативность и качество работы по организации образовательного процесса выплачиваются по результатам </w:t>
      </w:r>
      <w:r w:rsidR="00227DDA" w:rsidRPr="00227DDA">
        <w:rPr>
          <w:rFonts w:ascii="Times New Roman" w:hAnsi="Times New Roman" w:cs="Times New Roman"/>
          <w:sz w:val="28"/>
          <w:szCs w:val="28"/>
        </w:rPr>
        <w:t>работы педагогических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27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3.2 Положение определяет цель морального и материального стимулирования – усиление заинтересованности сотрудников </w:t>
      </w:r>
      <w:r w:rsidR="00D62FD7" w:rsidRPr="00227DDA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27DDA">
        <w:rPr>
          <w:rFonts w:ascii="Times New Roman" w:hAnsi="Times New Roman" w:cs="Times New Roman"/>
          <w:sz w:val="28"/>
          <w:szCs w:val="28"/>
        </w:rPr>
        <w:t xml:space="preserve">в развитии творческой активности и инициативы при реализации поставленных перед коллективом задач, повышение качества образовательного процесса и ответственности за конечные результаты своей деятельности.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3.3 Важным элементом совершенствования системы оплаты труда и введения эффективного контракта является совершенствование системы стимулирования </w:t>
      </w:r>
      <w:r w:rsidR="0062270C" w:rsidRPr="00227DDA">
        <w:rPr>
          <w:rFonts w:ascii="Times New Roman" w:hAnsi="Times New Roman" w:cs="Times New Roman"/>
          <w:sz w:val="28"/>
          <w:szCs w:val="28"/>
        </w:rPr>
        <w:t>труда педагогических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94C0D" w:rsidRPr="00227DDA">
        <w:rPr>
          <w:rFonts w:ascii="Times New Roman" w:hAnsi="Times New Roman" w:cs="Times New Roman"/>
          <w:sz w:val="28"/>
          <w:szCs w:val="28"/>
        </w:rPr>
        <w:t xml:space="preserve"> </w:t>
      </w:r>
      <w:r w:rsidR="00D55E87" w:rsidRPr="00227DDA">
        <w:rPr>
          <w:rFonts w:ascii="Times New Roman" w:hAnsi="Times New Roman" w:cs="Times New Roman"/>
          <w:sz w:val="28"/>
          <w:szCs w:val="28"/>
        </w:rPr>
        <w:t>Колледжа</w:t>
      </w:r>
      <w:r w:rsidRPr="00227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0C" w:rsidRPr="00227DDA" w:rsidRDefault="0062270C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227DDA" w:rsidRDefault="00CD53DE" w:rsidP="00227DD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t xml:space="preserve">Порядок и содержание разработки критериев оценки эффективности профессиональной деятельности </w:t>
      </w:r>
      <w:r w:rsidR="009C2120" w:rsidRPr="00227DDA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494C0D" w:rsidRPr="00227DDA">
        <w:rPr>
          <w:rFonts w:ascii="Times New Roman" w:hAnsi="Times New Roman" w:cs="Times New Roman"/>
          <w:b/>
          <w:sz w:val="28"/>
          <w:szCs w:val="28"/>
        </w:rPr>
        <w:t>.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4.1 Разработка показателей и критериев эффективности </w:t>
      </w:r>
      <w:r w:rsidR="0076029B" w:rsidRPr="00227DDA">
        <w:rPr>
          <w:rFonts w:ascii="Times New Roman" w:hAnsi="Times New Roman" w:cs="Times New Roman"/>
          <w:sz w:val="28"/>
          <w:szCs w:val="28"/>
        </w:rPr>
        <w:t>работы педагогических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27DDA">
        <w:rPr>
          <w:rFonts w:ascii="Times New Roman" w:hAnsi="Times New Roman" w:cs="Times New Roman"/>
          <w:sz w:val="28"/>
          <w:szCs w:val="28"/>
        </w:rPr>
        <w:t xml:space="preserve"> осуществляется с учетом следующих принципов: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а) объективность - размер выплат стимулирующего </w:t>
      </w:r>
      <w:r w:rsidR="0062270C" w:rsidRPr="00227DDA">
        <w:rPr>
          <w:rFonts w:ascii="Times New Roman" w:hAnsi="Times New Roman" w:cs="Times New Roman"/>
          <w:sz w:val="28"/>
          <w:szCs w:val="28"/>
        </w:rPr>
        <w:t>характера педагогических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27DDA">
        <w:rPr>
          <w:rFonts w:ascii="Times New Roman" w:hAnsi="Times New Roman" w:cs="Times New Roman"/>
          <w:sz w:val="28"/>
          <w:szCs w:val="28"/>
        </w:rPr>
        <w:t xml:space="preserve"> должен определяться на основе объективных данных о степени выполнения плановых значений показателей эффективности его труда;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б) предсказуемость - </w:t>
      </w:r>
      <w:r w:rsidR="009C2120" w:rsidRPr="00227DDA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494C0D" w:rsidRPr="00227DDA">
        <w:rPr>
          <w:rFonts w:ascii="Times New Roman" w:hAnsi="Times New Roman" w:cs="Times New Roman"/>
          <w:sz w:val="28"/>
          <w:szCs w:val="28"/>
        </w:rPr>
        <w:t xml:space="preserve"> </w:t>
      </w:r>
      <w:r w:rsidR="009C2120" w:rsidRPr="00227DDA">
        <w:rPr>
          <w:rFonts w:ascii="Times New Roman" w:hAnsi="Times New Roman" w:cs="Times New Roman"/>
          <w:sz w:val="28"/>
          <w:szCs w:val="28"/>
        </w:rPr>
        <w:t>долж</w:t>
      </w:r>
      <w:r w:rsidRPr="00227DDA">
        <w:rPr>
          <w:rFonts w:ascii="Times New Roman" w:hAnsi="Times New Roman" w:cs="Times New Roman"/>
          <w:sz w:val="28"/>
          <w:szCs w:val="28"/>
        </w:rPr>
        <w:t>н</w:t>
      </w:r>
      <w:r w:rsidR="009C2120" w:rsidRPr="00227DDA">
        <w:rPr>
          <w:rFonts w:ascii="Times New Roman" w:hAnsi="Times New Roman" w:cs="Times New Roman"/>
          <w:sz w:val="28"/>
          <w:szCs w:val="28"/>
        </w:rPr>
        <w:t>ы</w:t>
      </w:r>
      <w:r w:rsidRPr="00227DDA">
        <w:rPr>
          <w:rFonts w:ascii="Times New Roman" w:hAnsi="Times New Roman" w:cs="Times New Roman"/>
          <w:sz w:val="28"/>
          <w:szCs w:val="28"/>
        </w:rPr>
        <w:t xml:space="preserve"> знать, какие выплаты стимулирующего характера он</w:t>
      </w:r>
      <w:r w:rsidR="009C2120" w:rsidRPr="00227DDA">
        <w:rPr>
          <w:rFonts w:ascii="Times New Roman" w:hAnsi="Times New Roman" w:cs="Times New Roman"/>
          <w:sz w:val="28"/>
          <w:szCs w:val="28"/>
        </w:rPr>
        <w:t>и получат</w:t>
      </w:r>
      <w:r w:rsidRPr="00227DDA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своего труда;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в) адекватность - вознаграждение должно быть адекватно трудовому вкладу каждого </w:t>
      </w:r>
      <w:r w:rsidR="009C2120" w:rsidRPr="00227DDA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227DDA">
        <w:rPr>
          <w:rFonts w:ascii="Times New Roman" w:hAnsi="Times New Roman" w:cs="Times New Roman"/>
          <w:sz w:val="28"/>
          <w:szCs w:val="28"/>
        </w:rPr>
        <w:t xml:space="preserve"> в результат деятельности </w:t>
      </w:r>
      <w:r w:rsidR="009C2120" w:rsidRPr="00227DDA">
        <w:rPr>
          <w:rFonts w:ascii="Times New Roman" w:hAnsi="Times New Roman" w:cs="Times New Roman"/>
          <w:sz w:val="28"/>
          <w:szCs w:val="28"/>
        </w:rPr>
        <w:t>Колледжа</w:t>
      </w:r>
      <w:r w:rsidRPr="00227DDA">
        <w:rPr>
          <w:rFonts w:ascii="Times New Roman" w:hAnsi="Times New Roman" w:cs="Times New Roman"/>
          <w:sz w:val="28"/>
          <w:szCs w:val="28"/>
        </w:rPr>
        <w:t>, его опыту и уровню квалификации;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 г) своевременность - вознаграждение должно следовать за достижением результата;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д) прозрачность - правила определения стимулирующих выплат должны быть понятны </w:t>
      </w:r>
      <w:r w:rsidR="00227DDA" w:rsidRPr="00227DDA">
        <w:rPr>
          <w:rFonts w:ascii="Times New Roman" w:hAnsi="Times New Roman" w:cs="Times New Roman"/>
          <w:sz w:val="28"/>
          <w:szCs w:val="28"/>
        </w:rPr>
        <w:t>каждому педагогическому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227D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е) измеримость - достижение значений показателей эффективности деятельности должно быть измеряемым и оцениваться в динамике применительно к периодам времени, за которые начисляются выплаты стимулирующего характера.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DDA">
        <w:rPr>
          <w:rFonts w:ascii="Times New Roman" w:hAnsi="Times New Roman" w:cs="Times New Roman"/>
          <w:sz w:val="28"/>
          <w:szCs w:val="28"/>
        </w:rPr>
        <w:t>4.2  Перечень</w:t>
      </w:r>
      <w:proofErr w:type="gramEnd"/>
      <w:r w:rsidRPr="00227DDA">
        <w:rPr>
          <w:rFonts w:ascii="Times New Roman" w:hAnsi="Times New Roman" w:cs="Times New Roman"/>
          <w:sz w:val="28"/>
          <w:szCs w:val="28"/>
        </w:rPr>
        <w:t xml:space="preserve"> показателей оценки рассматривается ежегодно, если возникает необходимость, то в лист эффективности вносятся изменения, которые оформляются в Приложении к данному Положению. Решение об изменениях/дополнениях принимается коллегиально комиссией по оценке эффективности и доводится до </w:t>
      </w:r>
      <w:r w:rsidR="0076029B" w:rsidRPr="00227DDA">
        <w:rPr>
          <w:rFonts w:ascii="Times New Roman" w:hAnsi="Times New Roman" w:cs="Times New Roman"/>
          <w:sz w:val="28"/>
          <w:szCs w:val="28"/>
        </w:rPr>
        <w:t>сведения педагогических</w:t>
      </w:r>
      <w:r w:rsidR="009C2120" w:rsidRPr="00227DD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27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55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Состав, права и обязанности комиссии по оценке эффективности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5.1 Состав комиссии по оценке эффективности формируется приказом директора из числа заместителей директора, руководителей структурных подразделений, </w:t>
      </w:r>
      <w:r w:rsidR="00162FD4" w:rsidRPr="00227DDA">
        <w:rPr>
          <w:rFonts w:ascii="Times New Roman" w:hAnsi="Times New Roman" w:cs="Times New Roman"/>
          <w:sz w:val="28"/>
          <w:szCs w:val="28"/>
        </w:rPr>
        <w:t>представителей педагогического коллектива</w:t>
      </w:r>
      <w:r w:rsidRPr="00227DDA">
        <w:rPr>
          <w:rFonts w:ascii="Times New Roman" w:hAnsi="Times New Roman" w:cs="Times New Roman"/>
          <w:sz w:val="28"/>
          <w:szCs w:val="28"/>
        </w:rPr>
        <w:t xml:space="preserve">. Члены комиссии по оценке эффективности осуществляют свою деятельность на общественных началах. 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5.2 Председателем комиссии по оценке эффективности является </w:t>
      </w:r>
      <w:r w:rsidR="00162FD4" w:rsidRPr="00227DDA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работе.</w:t>
      </w:r>
      <w:r w:rsidRPr="0022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B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5.3 Председатель комиссии по оценке эффективности имеет право:</w:t>
      </w:r>
    </w:p>
    <w:p w:rsidR="0031407B" w:rsidRPr="00227DDA" w:rsidRDefault="00CD53DE" w:rsidP="00227DD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председательствовать на заседаниях комиссии по оценке эффективности;</w:t>
      </w:r>
    </w:p>
    <w:p w:rsidR="00B43E55" w:rsidRPr="00227DDA" w:rsidRDefault="00CD53DE" w:rsidP="00227DD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утверждать документы, регламентирующие порядок рассмотрения </w:t>
      </w:r>
      <w:proofErr w:type="gramStart"/>
      <w:r w:rsidRPr="00227DDA">
        <w:rPr>
          <w:rFonts w:ascii="Times New Roman" w:hAnsi="Times New Roman" w:cs="Times New Roman"/>
          <w:sz w:val="28"/>
          <w:szCs w:val="28"/>
        </w:rPr>
        <w:t>комисс</w:t>
      </w:r>
      <w:bookmarkStart w:id="0" w:name="_GoBack"/>
      <w:bookmarkEnd w:id="0"/>
      <w:r w:rsidRPr="00227DDA">
        <w:rPr>
          <w:rFonts w:ascii="Times New Roman" w:hAnsi="Times New Roman" w:cs="Times New Roman"/>
          <w:sz w:val="28"/>
          <w:szCs w:val="28"/>
        </w:rPr>
        <w:t>ией</w:t>
      </w:r>
      <w:proofErr w:type="gramEnd"/>
      <w:r w:rsidRPr="00227DDA">
        <w:rPr>
          <w:rFonts w:ascii="Times New Roman" w:hAnsi="Times New Roman" w:cs="Times New Roman"/>
          <w:sz w:val="28"/>
          <w:szCs w:val="28"/>
        </w:rPr>
        <w:t xml:space="preserve"> по оценке эффективности отдельных вопросов. </w:t>
      </w:r>
    </w:p>
    <w:p w:rsidR="0031407B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5.4 Заседание комиссии по оценке эффективности правомочно:</w:t>
      </w:r>
    </w:p>
    <w:p w:rsidR="00162FD4" w:rsidRPr="00227DDA" w:rsidRDefault="00162FD4" w:rsidP="00227DD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выдвигать предложения об изменении критериев, сроков предоставления материалов в оценочном листе эффективности и качества профессиональной деятельности педагогических работников;</w:t>
      </w:r>
    </w:p>
    <w:p w:rsidR="00162FD4" w:rsidRPr="00227DDA" w:rsidRDefault="00162FD4" w:rsidP="00227DD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колледжа необходимые для работы комиссии материалы;</w:t>
      </w:r>
    </w:p>
    <w:p w:rsidR="00162FD4" w:rsidRPr="00227DDA" w:rsidRDefault="00162FD4" w:rsidP="00227DD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составлять рейтинг оценки эффективности педагогических работников;</w:t>
      </w:r>
    </w:p>
    <w:p w:rsidR="00162FD4" w:rsidRPr="00227DDA" w:rsidRDefault="00162FD4" w:rsidP="00227DD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выдвигать предложения о поощрении работников колледжа, а также снижению (отмене) выплат в соответствии с показателями рейтинга оценки эффективности.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5.5 Каждый член комиссии по оценке эффективности имеет право участвовать в обсуждении текущих вопросов повестки заседания комиссии по оценке эффективности, участвовать в голосовании по принятию решений по тому или иному вопросу, выносить на обсуждение интересующие его вопросы и предложения, имеющие непосредственное отношение к эффективности образовательной деятельности и развитию </w:t>
      </w:r>
      <w:r w:rsidR="00162FD4" w:rsidRPr="00227DDA">
        <w:rPr>
          <w:rFonts w:ascii="Times New Roman" w:hAnsi="Times New Roman" w:cs="Times New Roman"/>
          <w:sz w:val="28"/>
          <w:szCs w:val="28"/>
        </w:rPr>
        <w:t>Колледжа.</w:t>
      </w:r>
    </w:p>
    <w:p w:rsidR="00B43E55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5.6 </w:t>
      </w:r>
      <w:r w:rsidR="00162FD4" w:rsidRPr="00227DDA">
        <w:rPr>
          <w:rFonts w:ascii="Times New Roman" w:hAnsi="Times New Roman" w:cs="Times New Roman"/>
          <w:sz w:val="28"/>
          <w:szCs w:val="28"/>
        </w:rPr>
        <w:t xml:space="preserve">  </w:t>
      </w:r>
      <w:r w:rsidRPr="00227DDA">
        <w:rPr>
          <w:rFonts w:ascii="Times New Roman" w:hAnsi="Times New Roman" w:cs="Times New Roman"/>
          <w:sz w:val="28"/>
          <w:szCs w:val="28"/>
        </w:rPr>
        <w:t xml:space="preserve">Срок полномочий комиссии по оценке эффективности– 1 год. </w:t>
      </w:r>
    </w:p>
    <w:p w:rsidR="00162FD4" w:rsidRPr="00227DDA" w:rsidRDefault="00CD53DE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 xml:space="preserve">5.7 Новый состав комиссии по оценке эффективности должен быть сформирован не позднее, чем за две </w:t>
      </w:r>
      <w:r w:rsidR="0031407B" w:rsidRPr="00227DDA">
        <w:rPr>
          <w:rFonts w:ascii="Times New Roman" w:hAnsi="Times New Roman" w:cs="Times New Roman"/>
          <w:sz w:val="28"/>
          <w:szCs w:val="28"/>
        </w:rPr>
        <w:t>недели до окончания срока полномочий прежней комиссии,</w:t>
      </w:r>
      <w:r w:rsidRPr="00227DDA">
        <w:rPr>
          <w:rFonts w:ascii="Times New Roman" w:hAnsi="Times New Roman" w:cs="Times New Roman"/>
          <w:sz w:val="28"/>
          <w:szCs w:val="28"/>
        </w:rPr>
        <w:t xml:space="preserve"> по оценке эффективности.</w:t>
      </w:r>
    </w:p>
    <w:p w:rsidR="00162FD4" w:rsidRPr="00227DDA" w:rsidRDefault="00162FD4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5.8</w:t>
      </w:r>
      <w:r w:rsidR="00CD53DE" w:rsidRPr="00227DDA">
        <w:rPr>
          <w:rFonts w:ascii="Times New Roman" w:hAnsi="Times New Roman" w:cs="Times New Roman"/>
          <w:sz w:val="28"/>
          <w:szCs w:val="28"/>
        </w:rPr>
        <w:t xml:space="preserve"> </w:t>
      </w:r>
      <w:r w:rsidRPr="00227DDA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полугодие и по мере необходимости.</w:t>
      </w:r>
      <w:r w:rsidR="00CD53DE" w:rsidRPr="0022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D4" w:rsidRPr="00227DDA" w:rsidRDefault="00162FD4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5.9</w:t>
      </w:r>
      <w:r w:rsidR="00CD53DE" w:rsidRPr="00227DDA">
        <w:rPr>
          <w:rFonts w:ascii="Times New Roman" w:hAnsi="Times New Roman" w:cs="Times New Roman"/>
          <w:sz w:val="28"/>
          <w:szCs w:val="28"/>
        </w:rPr>
        <w:t xml:space="preserve"> Решения комиссии по оценке эффективности принимаются простым большинством голосов и фиксируются в протоколе заседания. Протокол заседания </w:t>
      </w:r>
      <w:r w:rsidR="00227DDA" w:rsidRPr="00227DDA">
        <w:rPr>
          <w:rFonts w:ascii="Times New Roman" w:hAnsi="Times New Roman" w:cs="Times New Roman"/>
          <w:sz w:val="28"/>
          <w:szCs w:val="28"/>
        </w:rPr>
        <w:t>подписывается всеми</w:t>
      </w:r>
      <w:r w:rsidRPr="00227DDA">
        <w:rPr>
          <w:rFonts w:ascii="Times New Roman" w:hAnsi="Times New Roman" w:cs="Times New Roman"/>
          <w:sz w:val="28"/>
          <w:szCs w:val="28"/>
        </w:rPr>
        <w:t xml:space="preserve"> членами комиссии. В каждом протоколе указывается его номер, дата заседания, количество присутствующих, повестка заседания и принятое решение по обсуждаемому вопросу. Итоги протокола оформляются приказом директора колледжа.</w:t>
      </w:r>
    </w:p>
    <w:p w:rsidR="00162FD4" w:rsidRPr="00227DDA" w:rsidRDefault="00162FD4" w:rsidP="00227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DDA">
        <w:rPr>
          <w:rFonts w:ascii="Times New Roman" w:hAnsi="Times New Roman" w:cs="Times New Roman"/>
          <w:sz w:val="28"/>
          <w:szCs w:val="28"/>
        </w:rPr>
        <w:t>5.10 Протоколы комиссии хранятся 3 года согласно номенклатуре дел.</w:t>
      </w:r>
    </w:p>
    <w:sectPr w:rsidR="00162FD4" w:rsidRPr="00227DDA" w:rsidSect="0082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7B9"/>
    <w:multiLevelType w:val="hybridMultilevel"/>
    <w:tmpl w:val="8FBC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2B8"/>
    <w:multiLevelType w:val="hybridMultilevel"/>
    <w:tmpl w:val="4DA2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A8E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6249"/>
    <w:multiLevelType w:val="hybridMultilevel"/>
    <w:tmpl w:val="0C6286FC"/>
    <w:lvl w:ilvl="0" w:tplc="2B8850FA">
      <w:numFmt w:val="bullet"/>
      <w:lvlText w:val=""/>
      <w:lvlJc w:val="left"/>
      <w:pPr>
        <w:ind w:left="756" w:hanging="396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1BF5"/>
    <w:multiLevelType w:val="multilevel"/>
    <w:tmpl w:val="9CBEB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66674"/>
    <w:multiLevelType w:val="hybridMultilevel"/>
    <w:tmpl w:val="57FE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85319"/>
    <w:multiLevelType w:val="hybridMultilevel"/>
    <w:tmpl w:val="7E20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38F6"/>
    <w:multiLevelType w:val="hybridMultilevel"/>
    <w:tmpl w:val="CFB4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3208"/>
    <w:multiLevelType w:val="hybridMultilevel"/>
    <w:tmpl w:val="B572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02E4"/>
    <w:multiLevelType w:val="hybridMultilevel"/>
    <w:tmpl w:val="442A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49"/>
    <w:rsid w:val="000005F0"/>
    <w:rsid w:val="00000FDC"/>
    <w:rsid w:val="000024ED"/>
    <w:rsid w:val="000035A3"/>
    <w:rsid w:val="00005C5B"/>
    <w:rsid w:val="000075C9"/>
    <w:rsid w:val="000079E3"/>
    <w:rsid w:val="00011DCA"/>
    <w:rsid w:val="000141A5"/>
    <w:rsid w:val="0001772E"/>
    <w:rsid w:val="000177BD"/>
    <w:rsid w:val="00021B6D"/>
    <w:rsid w:val="00024F1E"/>
    <w:rsid w:val="000265FC"/>
    <w:rsid w:val="00026FB4"/>
    <w:rsid w:val="000279B2"/>
    <w:rsid w:val="00032727"/>
    <w:rsid w:val="00036C5A"/>
    <w:rsid w:val="00041399"/>
    <w:rsid w:val="00043D1E"/>
    <w:rsid w:val="00046104"/>
    <w:rsid w:val="0004743E"/>
    <w:rsid w:val="000506B0"/>
    <w:rsid w:val="00050F31"/>
    <w:rsid w:val="00056643"/>
    <w:rsid w:val="00056AC4"/>
    <w:rsid w:val="000620AA"/>
    <w:rsid w:val="000628D0"/>
    <w:rsid w:val="0006418C"/>
    <w:rsid w:val="000648EC"/>
    <w:rsid w:val="00065EF7"/>
    <w:rsid w:val="000704BA"/>
    <w:rsid w:val="0007323E"/>
    <w:rsid w:val="000760C5"/>
    <w:rsid w:val="00076C0C"/>
    <w:rsid w:val="000827BF"/>
    <w:rsid w:val="000844E1"/>
    <w:rsid w:val="0008465D"/>
    <w:rsid w:val="00090815"/>
    <w:rsid w:val="00093007"/>
    <w:rsid w:val="000957D7"/>
    <w:rsid w:val="00097399"/>
    <w:rsid w:val="000A058A"/>
    <w:rsid w:val="000A279D"/>
    <w:rsid w:val="000A2ABF"/>
    <w:rsid w:val="000A44A8"/>
    <w:rsid w:val="000A61E4"/>
    <w:rsid w:val="000A6858"/>
    <w:rsid w:val="000B40F2"/>
    <w:rsid w:val="000B6470"/>
    <w:rsid w:val="000B75A9"/>
    <w:rsid w:val="000C0726"/>
    <w:rsid w:val="000C1DBC"/>
    <w:rsid w:val="000C4BC4"/>
    <w:rsid w:val="000C4D86"/>
    <w:rsid w:val="000C52D1"/>
    <w:rsid w:val="000C5EB0"/>
    <w:rsid w:val="000D0EF5"/>
    <w:rsid w:val="000D2034"/>
    <w:rsid w:val="000E0BF0"/>
    <w:rsid w:val="000E1D50"/>
    <w:rsid w:val="000E24B0"/>
    <w:rsid w:val="000E286C"/>
    <w:rsid w:val="000E4EF4"/>
    <w:rsid w:val="000F3709"/>
    <w:rsid w:val="000F7E1E"/>
    <w:rsid w:val="001001F4"/>
    <w:rsid w:val="00100E92"/>
    <w:rsid w:val="0010132D"/>
    <w:rsid w:val="00104B2D"/>
    <w:rsid w:val="00104BAF"/>
    <w:rsid w:val="00107E24"/>
    <w:rsid w:val="00111551"/>
    <w:rsid w:val="001137C4"/>
    <w:rsid w:val="00114D9A"/>
    <w:rsid w:val="00115542"/>
    <w:rsid w:val="00117CDF"/>
    <w:rsid w:val="001220A2"/>
    <w:rsid w:val="001248BC"/>
    <w:rsid w:val="00125B8F"/>
    <w:rsid w:val="0013326E"/>
    <w:rsid w:val="0013417F"/>
    <w:rsid w:val="00140156"/>
    <w:rsid w:val="00140CD4"/>
    <w:rsid w:val="00142A6A"/>
    <w:rsid w:val="001430B5"/>
    <w:rsid w:val="00145079"/>
    <w:rsid w:val="0014522C"/>
    <w:rsid w:val="001474B5"/>
    <w:rsid w:val="00151091"/>
    <w:rsid w:val="00154955"/>
    <w:rsid w:val="001549A2"/>
    <w:rsid w:val="0016266C"/>
    <w:rsid w:val="00162FD4"/>
    <w:rsid w:val="001643FF"/>
    <w:rsid w:val="001661C2"/>
    <w:rsid w:val="001675FD"/>
    <w:rsid w:val="00173DF8"/>
    <w:rsid w:val="00173F0A"/>
    <w:rsid w:val="00175414"/>
    <w:rsid w:val="00175EDE"/>
    <w:rsid w:val="0018037D"/>
    <w:rsid w:val="001863C7"/>
    <w:rsid w:val="00187227"/>
    <w:rsid w:val="001874BA"/>
    <w:rsid w:val="00187C12"/>
    <w:rsid w:val="00190525"/>
    <w:rsid w:val="00197BBD"/>
    <w:rsid w:val="001A1298"/>
    <w:rsid w:val="001A1873"/>
    <w:rsid w:val="001A3D8E"/>
    <w:rsid w:val="001A5FEA"/>
    <w:rsid w:val="001A6807"/>
    <w:rsid w:val="001B02C6"/>
    <w:rsid w:val="001B0F33"/>
    <w:rsid w:val="001B2E97"/>
    <w:rsid w:val="001B6E4F"/>
    <w:rsid w:val="001B6EDF"/>
    <w:rsid w:val="001C1BE4"/>
    <w:rsid w:val="001C36E1"/>
    <w:rsid w:val="001C403E"/>
    <w:rsid w:val="001C77CD"/>
    <w:rsid w:val="001D1482"/>
    <w:rsid w:val="001D2ADA"/>
    <w:rsid w:val="001D573C"/>
    <w:rsid w:val="001D7A0A"/>
    <w:rsid w:val="001E2B21"/>
    <w:rsid w:val="001E5920"/>
    <w:rsid w:val="001E7C4A"/>
    <w:rsid w:val="001F2311"/>
    <w:rsid w:val="001F3F0E"/>
    <w:rsid w:val="001F4624"/>
    <w:rsid w:val="001F6BE5"/>
    <w:rsid w:val="001F7809"/>
    <w:rsid w:val="00202D1B"/>
    <w:rsid w:val="002033A0"/>
    <w:rsid w:val="0020516F"/>
    <w:rsid w:val="00206551"/>
    <w:rsid w:val="00207CC3"/>
    <w:rsid w:val="002160F2"/>
    <w:rsid w:val="00223DC7"/>
    <w:rsid w:val="002267FE"/>
    <w:rsid w:val="00227DDA"/>
    <w:rsid w:val="00233652"/>
    <w:rsid w:val="00233A54"/>
    <w:rsid w:val="00233F13"/>
    <w:rsid w:val="00234DE1"/>
    <w:rsid w:val="00235F56"/>
    <w:rsid w:val="0023691C"/>
    <w:rsid w:val="0024133E"/>
    <w:rsid w:val="0024163F"/>
    <w:rsid w:val="00243F85"/>
    <w:rsid w:val="00250F80"/>
    <w:rsid w:val="00253921"/>
    <w:rsid w:val="0025579D"/>
    <w:rsid w:val="0025636F"/>
    <w:rsid w:val="0025725D"/>
    <w:rsid w:val="00262C0D"/>
    <w:rsid w:val="00263E11"/>
    <w:rsid w:val="00265758"/>
    <w:rsid w:val="00267681"/>
    <w:rsid w:val="00267E72"/>
    <w:rsid w:val="00270519"/>
    <w:rsid w:val="00270D7D"/>
    <w:rsid w:val="002738BB"/>
    <w:rsid w:val="0027479E"/>
    <w:rsid w:val="00277CB6"/>
    <w:rsid w:val="00281A95"/>
    <w:rsid w:val="00283D63"/>
    <w:rsid w:val="00284720"/>
    <w:rsid w:val="00284EB9"/>
    <w:rsid w:val="00285FA3"/>
    <w:rsid w:val="00286185"/>
    <w:rsid w:val="00291F64"/>
    <w:rsid w:val="00293A62"/>
    <w:rsid w:val="00294492"/>
    <w:rsid w:val="00295519"/>
    <w:rsid w:val="00295C57"/>
    <w:rsid w:val="00297950"/>
    <w:rsid w:val="002A21F6"/>
    <w:rsid w:val="002A36D3"/>
    <w:rsid w:val="002A43F7"/>
    <w:rsid w:val="002B58E5"/>
    <w:rsid w:val="002B5E00"/>
    <w:rsid w:val="002B6218"/>
    <w:rsid w:val="002B70BB"/>
    <w:rsid w:val="002C4DC1"/>
    <w:rsid w:val="002C57C2"/>
    <w:rsid w:val="002C6925"/>
    <w:rsid w:val="002D06D7"/>
    <w:rsid w:val="002D20DD"/>
    <w:rsid w:val="002D5A2C"/>
    <w:rsid w:val="002D6719"/>
    <w:rsid w:val="002D746E"/>
    <w:rsid w:val="002E0694"/>
    <w:rsid w:val="002E1939"/>
    <w:rsid w:val="002E2FAD"/>
    <w:rsid w:val="002E4DB7"/>
    <w:rsid w:val="002E5F6F"/>
    <w:rsid w:val="002E7536"/>
    <w:rsid w:val="002F0286"/>
    <w:rsid w:val="002F1CC1"/>
    <w:rsid w:val="002F1DC9"/>
    <w:rsid w:val="002F2E76"/>
    <w:rsid w:val="002F3256"/>
    <w:rsid w:val="002F3445"/>
    <w:rsid w:val="002F3545"/>
    <w:rsid w:val="002F3D45"/>
    <w:rsid w:val="002F3F84"/>
    <w:rsid w:val="002F67EE"/>
    <w:rsid w:val="00305743"/>
    <w:rsid w:val="003063FB"/>
    <w:rsid w:val="0031407B"/>
    <w:rsid w:val="003169D1"/>
    <w:rsid w:val="00316D05"/>
    <w:rsid w:val="003216D0"/>
    <w:rsid w:val="003219C0"/>
    <w:rsid w:val="0033278E"/>
    <w:rsid w:val="00334C9D"/>
    <w:rsid w:val="00334EF4"/>
    <w:rsid w:val="003377E5"/>
    <w:rsid w:val="00341264"/>
    <w:rsid w:val="0034159D"/>
    <w:rsid w:val="003524D9"/>
    <w:rsid w:val="003542FF"/>
    <w:rsid w:val="00355033"/>
    <w:rsid w:val="00356B3F"/>
    <w:rsid w:val="00360986"/>
    <w:rsid w:val="003618F6"/>
    <w:rsid w:val="003619E6"/>
    <w:rsid w:val="00362CD8"/>
    <w:rsid w:val="00363461"/>
    <w:rsid w:val="00365E52"/>
    <w:rsid w:val="00366D20"/>
    <w:rsid w:val="00367FE6"/>
    <w:rsid w:val="00370709"/>
    <w:rsid w:val="00372629"/>
    <w:rsid w:val="0037512A"/>
    <w:rsid w:val="0037669D"/>
    <w:rsid w:val="00377178"/>
    <w:rsid w:val="00377241"/>
    <w:rsid w:val="00380864"/>
    <w:rsid w:val="00380C7E"/>
    <w:rsid w:val="00381DA2"/>
    <w:rsid w:val="00384805"/>
    <w:rsid w:val="003858BE"/>
    <w:rsid w:val="00391590"/>
    <w:rsid w:val="003967C6"/>
    <w:rsid w:val="0039710A"/>
    <w:rsid w:val="00397F61"/>
    <w:rsid w:val="003A266B"/>
    <w:rsid w:val="003B3B52"/>
    <w:rsid w:val="003B6AE4"/>
    <w:rsid w:val="003B74DF"/>
    <w:rsid w:val="003C0F57"/>
    <w:rsid w:val="003C4BBF"/>
    <w:rsid w:val="003C515A"/>
    <w:rsid w:val="003D00D0"/>
    <w:rsid w:val="003D30E9"/>
    <w:rsid w:val="003D427E"/>
    <w:rsid w:val="003D470B"/>
    <w:rsid w:val="003D4C10"/>
    <w:rsid w:val="003E0140"/>
    <w:rsid w:val="003E1BCB"/>
    <w:rsid w:val="003E20AD"/>
    <w:rsid w:val="003E59DE"/>
    <w:rsid w:val="003F0B98"/>
    <w:rsid w:val="003F2900"/>
    <w:rsid w:val="003F42A0"/>
    <w:rsid w:val="003F75CC"/>
    <w:rsid w:val="004001B0"/>
    <w:rsid w:val="004037F1"/>
    <w:rsid w:val="004045FF"/>
    <w:rsid w:val="00404B06"/>
    <w:rsid w:val="00412070"/>
    <w:rsid w:val="00412191"/>
    <w:rsid w:val="004166F7"/>
    <w:rsid w:val="00416C8E"/>
    <w:rsid w:val="00420A59"/>
    <w:rsid w:val="0042115C"/>
    <w:rsid w:val="00424FE7"/>
    <w:rsid w:val="00425430"/>
    <w:rsid w:val="004277EA"/>
    <w:rsid w:val="0043090E"/>
    <w:rsid w:val="00432FED"/>
    <w:rsid w:val="00436102"/>
    <w:rsid w:val="00441402"/>
    <w:rsid w:val="004419D4"/>
    <w:rsid w:val="00441C97"/>
    <w:rsid w:val="0044583A"/>
    <w:rsid w:val="00445AD9"/>
    <w:rsid w:val="004477CE"/>
    <w:rsid w:val="00453407"/>
    <w:rsid w:val="00456C76"/>
    <w:rsid w:val="00456DD4"/>
    <w:rsid w:val="00457AA7"/>
    <w:rsid w:val="004617EA"/>
    <w:rsid w:val="004619D8"/>
    <w:rsid w:val="004631C1"/>
    <w:rsid w:val="00463467"/>
    <w:rsid w:val="004678DD"/>
    <w:rsid w:val="00470CC0"/>
    <w:rsid w:val="00472764"/>
    <w:rsid w:val="004739B6"/>
    <w:rsid w:val="00474363"/>
    <w:rsid w:val="004757EC"/>
    <w:rsid w:val="004811B6"/>
    <w:rsid w:val="00481918"/>
    <w:rsid w:val="00482BA9"/>
    <w:rsid w:val="00483E05"/>
    <w:rsid w:val="00484109"/>
    <w:rsid w:val="00486CC9"/>
    <w:rsid w:val="00491B66"/>
    <w:rsid w:val="004929C5"/>
    <w:rsid w:val="00494C0D"/>
    <w:rsid w:val="00494F88"/>
    <w:rsid w:val="004A14F3"/>
    <w:rsid w:val="004B043F"/>
    <w:rsid w:val="004B070A"/>
    <w:rsid w:val="004B6F99"/>
    <w:rsid w:val="004C06ED"/>
    <w:rsid w:val="004C0B25"/>
    <w:rsid w:val="004C0C3E"/>
    <w:rsid w:val="004C206A"/>
    <w:rsid w:val="004C38E7"/>
    <w:rsid w:val="004D2141"/>
    <w:rsid w:val="004D5F63"/>
    <w:rsid w:val="004D688E"/>
    <w:rsid w:val="004E1665"/>
    <w:rsid w:val="004E46F7"/>
    <w:rsid w:val="004E4E90"/>
    <w:rsid w:val="004F02C9"/>
    <w:rsid w:val="004F1243"/>
    <w:rsid w:val="004F19CE"/>
    <w:rsid w:val="004F215D"/>
    <w:rsid w:val="004F79F4"/>
    <w:rsid w:val="0050268F"/>
    <w:rsid w:val="0050321C"/>
    <w:rsid w:val="005055A6"/>
    <w:rsid w:val="00505F26"/>
    <w:rsid w:val="00506A84"/>
    <w:rsid w:val="005070CE"/>
    <w:rsid w:val="00507347"/>
    <w:rsid w:val="00510259"/>
    <w:rsid w:val="00511946"/>
    <w:rsid w:val="0051384B"/>
    <w:rsid w:val="00513FF2"/>
    <w:rsid w:val="00520DB8"/>
    <w:rsid w:val="00520FFE"/>
    <w:rsid w:val="00522E49"/>
    <w:rsid w:val="00523E91"/>
    <w:rsid w:val="005263C5"/>
    <w:rsid w:val="005268B1"/>
    <w:rsid w:val="005302C9"/>
    <w:rsid w:val="00531DC1"/>
    <w:rsid w:val="00533175"/>
    <w:rsid w:val="00533FC2"/>
    <w:rsid w:val="005352E5"/>
    <w:rsid w:val="00535C4E"/>
    <w:rsid w:val="00536DF9"/>
    <w:rsid w:val="0053758B"/>
    <w:rsid w:val="005404EE"/>
    <w:rsid w:val="0054153B"/>
    <w:rsid w:val="00543044"/>
    <w:rsid w:val="005460D7"/>
    <w:rsid w:val="0055001B"/>
    <w:rsid w:val="00552185"/>
    <w:rsid w:val="005524D1"/>
    <w:rsid w:val="00552C89"/>
    <w:rsid w:val="00553F82"/>
    <w:rsid w:val="0055603D"/>
    <w:rsid w:val="005565FF"/>
    <w:rsid w:val="00560052"/>
    <w:rsid w:val="0056047A"/>
    <w:rsid w:val="00562C0D"/>
    <w:rsid w:val="00572EC7"/>
    <w:rsid w:val="005741F2"/>
    <w:rsid w:val="0057667D"/>
    <w:rsid w:val="005822A8"/>
    <w:rsid w:val="00582D41"/>
    <w:rsid w:val="00583CC5"/>
    <w:rsid w:val="00584595"/>
    <w:rsid w:val="00584919"/>
    <w:rsid w:val="005917A3"/>
    <w:rsid w:val="00593614"/>
    <w:rsid w:val="005969B8"/>
    <w:rsid w:val="005A0C1B"/>
    <w:rsid w:val="005A69CC"/>
    <w:rsid w:val="005A6F81"/>
    <w:rsid w:val="005B3207"/>
    <w:rsid w:val="005B3CB0"/>
    <w:rsid w:val="005B54C5"/>
    <w:rsid w:val="005B7777"/>
    <w:rsid w:val="005B7D7A"/>
    <w:rsid w:val="005B7FE9"/>
    <w:rsid w:val="005C2E84"/>
    <w:rsid w:val="005C35AF"/>
    <w:rsid w:val="005C6050"/>
    <w:rsid w:val="005C6EC0"/>
    <w:rsid w:val="005C77A6"/>
    <w:rsid w:val="005D0106"/>
    <w:rsid w:val="005D0BFE"/>
    <w:rsid w:val="005D1671"/>
    <w:rsid w:val="005D25F9"/>
    <w:rsid w:val="005D2912"/>
    <w:rsid w:val="005D2F8D"/>
    <w:rsid w:val="005D388F"/>
    <w:rsid w:val="005D5AE8"/>
    <w:rsid w:val="005E1D5A"/>
    <w:rsid w:val="005E23BB"/>
    <w:rsid w:val="005E5203"/>
    <w:rsid w:val="005F3666"/>
    <w:rsid w:val="006019D1"/>
    <w:rsid w:val="00610160"/>
    <w:rsid w:val="00615B12"/>
    <w:rsid w:val="00616CBF"/>
    <w:rsid w:val="006204D4"/>
    <w:rsid w:val="0062079E"/>
    <w:rsid w:val="0062270C"/>
    <w:rsid w:val="00627957"/>
    <w:rsid w:val="00631FA1"/>
    <w:rsid w:val="0063669A"/>
    <w:rsid w:val="0063791F"/>
    <w:rsid w:val="00641AF3"/>
    <w:rsid w:val="00642780"/>
    <w:rsid w:val="0064343E"/>
    <w:rsid w:val="006478D7"/>
    <w:rsid w:val="00650470"/>
    <w:rsid w:val="006526DB"/>
    <w:rsid w:val="006532A1"/>
    <w:rsid w:val="0065767C"/>
    <w:rsid w:val="006611F9"/>
    <w:rsid w:val="00663C79"/>
    <w:rsid w:val="00666B97"/>
    <w:rsid w:val="00675C34"/>
    <w:rsid w:val="00680576"/>
    <w:rsid w:val="00680613"/>
    <w:rsid w:val="00680891"/>
    <w:rsid w:val="00685BF0"/>
    <w:rsid w:val="006873DA"/>
    <w:rsid w:val="00687661"/>
    <w:rsid w:val="00687C58"/>
    <w:rsid w:val="0069083F"/>
    <w:rsid w:val="00691FBB"/>
    <w:rsid w:val="0069386A"/>
    <w:rsid w:val="0069635F"/>
    <w:rsid w:val="006963B1"/>
    <w:rsid w:val="006970B8"/>
    <w:rsid w:val="006A4E12"/>
    <w:rsid w:val="006A51C7"/>
    <w:rsid w:val="006A58A8"/>
    <w:rsid w:val="006A5F92"/>
    <w:rsid w:val="006A72F4"/>
    <w:rsid w:val="006B274F"/>
    <w:rsid w:val="006C0D22"/>
    <w:rsid w:val="006C22D2"/>
    <w:rsid w:val="006C4AD2"/>
    <w:rsid w:val="006C7399"/>
    <w:rsid w:val="006C73CD"/>
    <w:rsid w:val="006C7B83"/>
    <w:rsid w:val="006D3848"/>
    <w:rsid w:val="006D3934"/>
    <w:rsid w:val="006D3E3A"/>
    <w:rsid w:val="006D5F53"/>
    <w:rsid w:val="006D6B48"/>
    <w:rsid w:val="006D754F"/>
    <w:rsid w:val="006F108B"/>
    <w:rsid w:val="006F1C61"/>
    <w:rsid w:val="006F354D"/>
    <w:rsid w:val="006F358C"/>
    <w:rsid w:val="006F5D94"/>
    <w:rsid w:val="0070099F"/>
    <w:rsid w:val="00701A7C"/>
    <w:rsid w:val="00702B80"/>
    <w:rsid w:val="007038F6"/>
    <w:rsid w:val="0070543B"/>
    <w:rsid w:val="00705CA6"/>
    <w:rsid w:val="00705CCB"/>
    <w:rsid w:val="007074DD"/>
    <w:rsid w:val="007075F9"/>
    <w:rsid w:val="00712583"/>
    <w:rsid w:val="00713D66"/>
    <w:rsid w:val="00715487"/>
    <w:rsid w:val="007212C9"/>
    <w:rsid w:val="00723C2F"/>
    <w:rsid w:val="00726695"/>
    <w:rsid w:val="00730099"/>
    <w:rsid w:val="00734A3B"/>
    <w:rsid w:val="00736B65"/>
    <w:rsid w:val="00741D01"/>
    <w:rsid w:val="00744776"/>
    <w:rsid w:val="00747328"/>
    <w:rsid w:val="0075054C"/>
    <w:rsid w:val="007537D2"/>
    <w:rsid w:val="0075626E"/>
    <w:rsid w:val="00756AD5"/>
    <w:rsid w:val="0076029B"/>
    <w:rsid w:val="00760D65"/>
    <w:rsid w:val="00762D2D"/>
    <w:rsid w:val="007631F6"/>
    <w:rsid w:val="00763410"/>
    <w:rsid w:val="00767490"/>
    <w:rsid w:val="007701C6"/>
    <w:rsid w:val="00772759"/>
    <w:rsid w:val="00773E5B"/>
    <w:rsid w:val="0077443F"/>
    <w:rsid w:val="00775F14"/>
    <w:rsid w:val="0077774A"/>
    <w:rsid w:val="0078085E"/>
    <w:rsid w:val="00780CAA"/>
    <w:rsid w:val="00783BD8"/>
    <w:rsid w:val="00787616"/>
    <w:rsid w:val="0079180B"/>
    <w:rsid w:val="007918B6"/>
    <w:rsid w:val="007A11BF"/>
    <w:rsid w:val="007B00D9"/>
    <w:rsid w:val="007B1248"/>
    <w:rsid w:val="007B36DB"/>
    <w:rsid w:val="007B41F1"/>
    <w:rsid w:val="007B4BF8"/>
    <w:rsid w:val="007B6323"/>
    <w:rsid w:val="007B7BF2"/>
    <w:rsid w:val="007C418D"/>
    <w:rsid w:val="007D0667"/>
    <w:rsid w:val="007D4484"/>
    <w:rsid w:val="007D7755"/>
    <w:rsid w:val="007D7EB5"/>
    <w:rsid w:val="007E10D7"/>
    <w:rsid w:val="007E1BF4"/>
    <w:rsid w:val="007E1C0F"/>
    <w:rsid w:val="007E2D99"/>
    <w:rsid w:val="007E3497"/>
    <w:rsid w:val="007E4CCB"/>
    <w:rsid w:val="007E5760"/>
    <w:rsid w:val="007E5BCD"/>
    <w:rsid w:val="007E7297"/>
    <w:rsid w:val="007F1E84"/>
    <w:rsid w:val="007F25D7"/>
    <w:rsid w:val="007F2730"/>
    <w:rsid w:val="007F49BD"/>
    <w:rsid w:val="007F65E3"/>
    <w:rsid w:val="007F75E6"/>
    <w:rsid w:val="007F7E6E"/>
    <w:rsid w:val="00800A46"/>
    <w:rsid w:val="00804524"/>
    <w:rsid w:val="008064D1"/>
    <w:rsid w:val="0081016F"/>
    <w:rsid w:val="008113C0"/>
    <w:rsid w:val="008142CA"/>
    <w:rsid w:val="00815AB1"/>
    <w:rsid w:val="00816FC2"/>
    <w:rsid w:val="0082538F"/>
    <w:rsid w:val="008339F1"/>
    <w:rsid w:val="0083763E"/>
    <w:rsid w:val="0083797A"/>
    <w:rsid w:val="00840CF4"/>
    <w:rsid w:val="00842FFE"/>
    <w:rsid w:val="00850197"/>
    <w:rsid w:val="00850573"/>
    <w:rsid w:val="00852608"/>
    <w:rsid w:val="00854B0D"/>
    <w:rsid w:val="00856828"/>
    <w:rsid w:val="00860F7B"/>
    <w:rsid w:val="00864801"/>
    <w:rsid w:val="00864DDF"/>
    <w:rsid w:val="008674C3"/>
    <w:rsid w:val="00873EFD"/>
    <w:rsid w:val="008746DA"/>
    <w:rsid w:val="00874F2E"/>
    <w:rsid w:val="00876A7C"/>
    <w:rsid w:val="008811BE"/>
    <w:rsid w:val="00885C73"/>
    <w:rsid w:val="0088722C"/>
    <w:rsid w:val="00887711"/>
    <w:rsid w:val="008A0494"/>
    <w:rsid w:val="008A569D"/>
    <w:rsid w:val="008A6FCC"/>
    <w:rsid w:val="008B61E4"/>
    <w:rsid w:val="008B7278"/>
    <w:rsid w:val="008C044D"/>
    <w:rsid w:val="008C0819"/>
    <w:rsid w:val="008C1026"/>
    <w:rsid w:val="008C34A7"/>
    <w:rsid w:val="008C5F76"/>
    <w:rsid w:val="008D08DC"/>
    <w:rsid w:val="008D264A"/>
    <w:rsid w:val="008D33BB"/>
    <w:rsid w:val="008D36E7"/>
    <w:rsid w:val="008E0F10"/>
    <w:rsid w:val="008E2FBF"/>
    <w:rsid w:val="008E4E94"/>
    <w:rsid w:val="008E77E9"/>
    <w:rsid w:val="008F39F0"/>
    <w:rsid w:val="008F3A76"/>
    <w:rsid w:val="009001B3"/>
    <w:rsid w:val="00900708"/>
    <w:rsid w:val="009009D0"/>
    <w:rsid w:val="009021E9"/>
    <w:rsid w:val="00905120"/>
    <w:rsid w:val="00910238"/>
    <w:rsid w:val="009118E5"/>
    <w:rsid w:val="009121A6"/>
    <w:rsid w:val="00913E94"/>
    <w:rsid w:val="009148E2"/>
    <w:rsid w:val="00916C70"/>
    <w:rsid w:val="00916F58"/>
    <w:rsid w:val="00920257"/>
    <w:rsid w:val="00921EA7"/>
    <w:rsid w:val="009220ED"/>
    <w:rsid w:val="00924809"/>
    <w:rsid w:val="0092680C"/>
    <w:rsid w:val="00931000"/>
    <w:rsid w:val="00935B5B"/>
    <w:rsid w:val="00935BE8"/>
    <w:rsid w:val="00941BA6"/>
    <w:rsid w:val="0094575F"/>
    <w:rsid w:val="00946597"/>
    <w:rsid w:val="00951A03"/>
    <w:rsid w:val="00951E81"/>
    <w:rsid w:val="009549F5"/>
    <w:rsid w:val="00957349"/>
    <w:rsid w:val="00960E55"/>
    <w:rsid w:val="00964392"/>
    <w:rsid w:val="009707EE"/>
    <w:rsid w:val="00971CC6"/>
    <w:rsid w:val="00973F38"/>
    <w:rsid w:val="00976957"/>
    <w:rsid w:val="00977C83"/>
    <w:rsid w:val="00980135"/>
    <w:rsid w:val="00981414"/>
    <w:rsid w:val="0098151E"/>
    <w:rsid w:val="00981AD1"/>
    <w:rsid w:val="00984EB5"/>
    <w:rsid w:val="009873FB"/>
    <w:rsid w:val="00993F14"/>
    <w:rsid w:val="009943A8"/>
    <w:rsid w:val="00997906"/>
    <w:rsid w:val="00997E06"/>
    <w:rsid w:val="009A1769"/>
    <w:rsid w:val="009A19A4"/>
    <w:rsid w:val="009A1C1B"/>
    <w:rsid w:val="009A2EB5"/>
    <w:rsid w:val="009A71A3"/>
    <w:rsid w:val="009A763E"/>
    <w:rsid w:val="009B03E1"/>
    <w:rsid w:val="009B0587"/>
    <w:rsid w:val="009B2627"/>
    <w:rsid w:val="009B274A"/>
    <w:rsid w:val="009C2120"/>
    <w:rsid w:val="009C4666"/>
    <w:rsid w:val="009C4BE0"/>
    <w:rsid w:val="009C5177"/>
    <w:rsid w:val="009C74A0"/>
    <w:rsid w:val="009C7901"/>
    <w:rsid w:val="009E03DB"/>
    <w:rsid w:val="009E042B"/>
    <w:rsid w:val="009E11BC"/>
    <w:rsid w:val="009E23EB"/>
    <w:rsid w:val="009E2BA4"/>
    <w:rsid w:val="009E3495"/>
    <w:rsid w:val="009F10B3"/>
    <w:rsid w:val="009F4E17"/>
    <w:rsid w:val="009F6BC4"/>
    <w:rsid w:val="00A0037D"/>
    <w:rsid w:val="00A03D9E"/>
    <w:rsid w:val="00A03F87"/>
    <w:rsid w:val="00A04D02"/>
    <w:rsid w:val="00A057F8"/>
    <w:rsid w:val="00A05816"/>
    <w:rsid w:val="00A06828"/>
    <w:rsid w:val="00A07A9E"/>
    <w:rsid w:val="00A153FC"/>
    <w:rsid w:val="00A155E1"/>
    <w:rsid w:val="00A15D9F"/>
    <w:rsid w:val="00A1770A"/>
    <w:rsid w:val="00A20F26"/>
    <w:rsid w:val="00A21731"/>
    <w:rsid w:val="00A21FC4"/>
    <w:rsid w:val="00A22B0B"/>
    <w:rsid w:val="00A34FEC"/>
    <w:rsid w:val="00A369D3"/>
    <w:rsid w:val="00A466A0"/>
    <w:rsid w:val="00A500BB"/>
    <w:rsid w:val="00A52884"/>
    <w:rsid w:val="00A55D66"/>
    <w:rsid w:val="00A566AA"/>
    <w:rsid w:val="00A57BA3"/>
    <w:rsid w:val="00A70D41"/>
    <w:rsid w:val="00A712B2"/>
    <w:rsid w:val="00A74092"/>
    <w:rsid w:val="00A76F69"/>
    <w:rsid w:val="00A77D35"/>
    <w:rsid w:val="00A83EB4"/>
    <w:rsid w:val="00A925ED"/>
    <w:rsid w:val="00A9547B"/>
    <w:rsid w:val="00A97825"/>
    <w:rsid w:val="00AA3A6C"/>
    <w:rsid w:val="00AA6B08"/>
    <w:rsid w:val="00AA7602"/>
    <w:rsid w:val="00AA7C48"/>
    <w:rsid w:val="00AB12E4"/>
    <w:rsid w:val="00AB3284"/>
    <w:rsid w:val="00AB39C9"/>
    <w:rsid w:val="00AB6F56"/>
    <w:rsid w:val="00AC363D"/>
    <w:rsid w:val="00AC57C1"/>
    <w:rsid w:val="00AD02FC"/>
    <w:rsid w:val="00AD47D2"/>
    <w:rsid w:val="00AD4AB9"/>
    <w:rsid w:val="00AD5776"/>
    <w:rsid w:val="00AD61AB"/>
    <w:rsid w:val="00AE66B7"/>
    <w:rsid w:val="00AE7430"/>
    <w:rsid w:val="00AF0CD1"/>
    <w:rsid w:val="00AF0ED0"/>
    <w:rsid w:val="00AF1DC6"/>
    <w:rsid w:val="00AF22A5"/>
    <w:rsid w:val="00AF3C9D"/>
    <w:rsid w:val="00AF4946"/>
    <w:rsid w:val="00AF5981"/>
    <w:rsid w:val="00AF72B3"/>
    <w:rsid w:val="00B003E7"/>
    <w:rsid w:val="00B00753"/>
    <w:rsid w:val="00B00AA5"/>
    <w:rsid w:val="00B0214A"/>
    <w:rsid w:val="00B02846"/>
    <w:rsid w:val="00B0751B"/>
    <w:rsid w:val="00B07F3D"/>
    <w:rsid w:val="00B1072F"/>
    <w:rsid w:val="00B16083"/>
    <w:rsid w:val="00B2070C"/>
    <w:rsid w:val="00B22DBD"/>
    <w:rsid w:val="00B23996"/>
    <w:rsid w:val="00B25860"/>
    <w:rsid w:val="00B26F64"/>
    <w:rsid w:val="00B27146"/>
    <w:rsid w:val="00B27C1B"/>
    <w:rsid w:val="00B30670"/>
    <w:rsid w:val="00B30B54"/>
    <w:rsid w:val="00B347D1"/>
    <w:rsid w:val="00B43E55"/>
    <w:rsid w:val="00B45C79"/>
    <w:rsid w:val="00B47697"/>
    <w:rsid w:val="00B50D75"/>
    <w:rsid w:val="00B51A7B"/>
    <w:rsid w:val="00B51B32"/>
    <w:rsid w:val="00B54217"/>
    <w:rsid w:val="00B56FA6"/>
    <w:rsid w:val="00B5729C"/>
    <w:rsid w:val="00B61FFD"/>
    <w:rsid w:val="00B62768"/>
    <w:rsid w:val="00B6726A"/>
    <w:rsid w:val="00B7773A"/>
    <w:rsid w:val="00B8172A"/>
    <w:rsid w:val="00B8206A"/>
    <w:rsid w:val="00B82095"/>
    <w:rsid w:val="00B87026"/>
    <w:rsid w:val="00B918A5"/>
    <w:rsid w:val="00B91D0F"/>
    <w:rsid w:val="00B92744"/>
    <w:rsid w:val="00B9357F"/>
    <w:rsid w:val="00B95267"/>
    <w:rsid w:val="00B963B1"/>
    <w:rsid w:val="00B97054"/>
    <w:rsid w:val="00BA0E1D"/>
    <w:rsid w:val="00BA20EB"/>
    <w:rsid w:val="00BA2CF5"/>
    <w:rsid w:val="00BA4A84"/>
    <w:rsid w:val="00BA54EC"/>
    <w:rsid w:val="00BB0840"/>
    <w:rsid w:val="00BB2D79"/>
    <w:rsid w:val="00BB417F"/>
    <w:rsid w:val="00BB4222"/>
    <w:rsid w:val="00BB7A93"/>
    <w:rsid w:val="00BB7B4A"/>
    <w:rsid w:val="00BC47AF"/>
    <w:rsid w:val="00BC6C74"/>
    <w:rsid w:val="00BD0997"/>
    <w:rsid w:val="00BD338B"/>
    <w:rsid w:val="00BD3A22"/>
    <w:rsid w:val="00BD3AB5"/>
    <w:rsid w:val="00BD4329"/>
    <w:rsid w:val="00BD5E71"/>
    <w:rsid w:val="00BD7BCA"/>
    <w:rsid w:val="00BE18A6"/>
    <w:rsid w:val="00BE1A43"/>
    <w:rsid w:val="00BE687B"/>
    <w:rsid w:val="00BE6AA7"/>
    <w:rsid w:val="00BE70A2"/>
    <w:rsid w:val="00BE756F"/>
    <w:rsid w:val="00BF1094"/>
    <w:rsid w:val="00BF7187"/>
    <w:rsid w:val="00C04288"/>
    <w:rsid w:val="00C045D9"/>
    <w:rsid w:val="00C04DEA"/>
    <w:rsid w:val="00C05064"/>
    <w:rsid w:val="00C059E3"/>
    <w:rsid w:val="00C10AE9"/>
    <w:rsid w:val="00C14C9A"/>
    <w:rsid w:val="00C1565A"/>
    <w:rsid w:val="00C15B0F"/>
    <w:rsid w:val="00C16896"/>
    <w:rsid w:val="00C21E15"/>
    <w:rsid w:val="00C23752"/>
    <w:rsid w:val="00C2777A"/>
    <w:rsid w:val="00C3777E"/>
    <w:rsid w:val="00C4319A"/>
    <w:rsid w:val="00C43287"/>
    <w:rsid w:val="00C44B08"/>
    <w:rsid w:val="00C46368"/>
    <w:rsid w:val="00C465DD"/>
    <w:rsid w:val="00C47A55"/>
    <w:rsid w:val="00C47DAB"/>
    <w:rsid w:val="00C47EC0"/>
    <w:rsid w:val="00C50721"/>
    <w:rsid w:val="00C53C38"/>
    <w:rsid w:val="00C64F3E"/>
    <w:rsid w:val="00C71D67"/>
    <w:rsid w:val="00C71FA6"/>
    <w:rsid w:val="00C75FEC"/>
    <w:rsid w:val="00C769EC"/>
    <w:rsid w:val="00C77FBE"/>
    <w:rsid w:val="00C81169"/>
    <w:rsid w:val="00C8151C"/>
    <w:rsid w:val="00C81F36"/>
    <w:rsid w:val="00C82866"/>
    <w:rsid w:val="00C918B8"/>
    <w:rsid w:val="00C93557"/>
    <w:rsid w:val="00C940C7"/>
    <w:rsid w:val="00C945D9"/>
    <w:rsid w:val="00C948F0"/>
    <w:rsid w:val="00C94A8F"/>
    <w:rsid w:val="00C96A31"/>
    <w:rsid w:val="00CA05BD"/>
    <w:rsid w:val="00CA3A8E"/>
    <w:rsid w:val="00CA4FED"/>
    <w:rsid w:val="00CA5446"/>
    <w:rsid w:val="00CA6916"/>
    <w:rsid w:val="00CB000A"/>
    <w:rsid w:val="00CB001C"/>
    <w:rsid w:val="00CB0BEE"/>
    <w:rsid w:val="00CB3C72"/>
    <w:rsid w:val="00CC0E0D"/>
    <w:rsid w:val="00CC2724"/>
    <w:rsid w:val="00CC4FA5"/>
    <w:rsid w:val="00CC53A4"/>
    <w:rsid w:val="00CC59F1"/>
    <w:rsid w:val="00CC773D"/>
    <w:rsid w:val="00CD0B88"/>
    <w:rsid w:val="00CD0BC3"/>
    <w:rsid w:val="00CD212F"/>
    <w:rsid w:val="00CD53DE"/>
    <w:rsid w:val="00CD608B"/>
    <w:rsid w:val="00CD68EA"/>
    <w:rsid w:val="00CE6245"/>
    <w:rsid w:val="00CE795B"/>
    <w:rsid w:val="00CF019D"/>
    <w:rsid w:val="00CF2251"/>
    <w:rsid w:val="00CF3606"/>
    <w:rsid w:val="00CF46E6"/>
    <w:rsid w:val="00CF54FF"/>
    <w:rsid w:val="00CF6750"/>
    <w:rsid w:val="00D017F3"/>
    <w:rsid w:val="00D111DE"/>
    <w:rsid w:val="00D11993"/>
    <w:rsid w:val="00D1217A"/>
    <w:rsid w:val="00D13A93"/>
    <w:rsid w:val="00D15698"/>
    <w:rsid w:val="00D16005"/>
    <w:rsid w:val="00D1763A"/>
    <w:rsid w:val="00D218D1"/>
    <w:rsid w:val="00D21E27"/>
    <w:rsid w:val="00D22B69"/>
    <w:rsid w:val="00D25696"/>
    <w:rsid w:val="00D25953"/>
    <w:rsid w:val="00D30D44"/>
    <w:rsid w:val="00D347E8"/>
    <w:rsid w:val="00D34F32"/>
    <w:rsid w:val="00D35896"/>
    <w:rsid w:val="00D368DE"/>
    <w:rsid w:val="00D36C7E"/>
    <w:rsid w:val="00D43989"/>
    <w:rsid w:val="00D44E16"/>
    <w:rsid w:val="00D4549E"/>
    <w:rsid w:val="00D47D04"/>
    <w:rsid w:val="00D50F25"/>
    <w:rsid w:val="00D5146E"/>
    <w:rsid w:val="00D55E87"/>
    <w:rsid w:val="00D60883"/>
    <w:rsid w:val="00D612A4"/>
    <w:rsid w:val="00D61A71"/>
    <w:rsid w:val="00D62FD7"/>
    <w:rsid w:val="00D64ED9"/>
    <w:rsid w:val="00D666DE"/>
    <w:rsid w:val="00D715E1"/>
    <w:rsid w:val="00D717A5"/>
    <w:rsid w:val="00D73EE1"/>
    <w:rsid w:val="00D74435"/>
    <w:rsid w:val="00D7629C"/>
    <w:rsid w:val="00D77EB1"/>
    <w:rsid w:val="00D80116"/>
    <w:rsid w:val="00D83EC2"/>
    <w:rsid w:val="00D864B4"/>
    <w:rsid w:val="00D907D6"/>
    <w:rsid w:val="00D91212"/>
    <w:rsid w:val="00D94BB7"/>
    <w:rsid w:val="00DA1357"/>
    <w:rsid w:val="00DA1B0C"/>
    <w:rsid w:val="00DA23C7"/>
    <w:rsid w:val="00DA40D2"/>
    <w:rsid w:val="00DA45EA"/>
    <w:rsid w:val="00DA5CFF"/>
    <w:rsid w:val="00DA7390"/>
    <w:rsid w:val="00DA7AF6"/>
    <w:rsid w:val="00DB1A27"/>
    <w:rsid w:val="00DB62E3"/>
    <w:rsid w:val="00DB6867"/>
    <w:rsid w:val="00DC0DA3"/>
    <w:rsid w:val="00DC0E84"/>
    <w:rsid w:val="00DC288E"/>
    <w:rsid w:val="00DC59ED"/>
    <w:rsid w:val="00DC675D"/>
    <w:rsid w:val="00DD0D3A"/>
    <w:rsid w:val="00DE5569"/>
    <w:rsid w:val="00DE62E9"/>
    <w:rsid w:val="00DE6E64"/>
    <w:rsid w:val="00DF026F"/>
    <w:rsid w:val="00DF085C"/>
    <w:rsid w:val="00E01E28"/>
    <w:rsid w:val="00E065C8"/>
    <w:rsid w:val="00E123F6"/>
    <w:rsid w:val="00E16579"/>
    <w:rsid w:val="00E171E7"/>
    <w:rsid w:val="00E20E69"/>
    <w:rsid w:val="00E26862"/>
    <w:rsid w:val="00E26DB5"/>
    <w:rsid w:val="00E31206"/>
    <w:rsid w:val="00E31C89"/>
    <w:rsid w:val="00E33992"/>
    <w:rsid w:val="00E344B2"/>
    <w:rsid w:val="00E36838"/>
    <w:rsid w:val="00E3712C"/>
    <w:rsid w:val="00E43AC1"/>
    <w:rsid w:val="00E44EA3"/>
    <w:rsid w:val="00E50C26"/>
    <w:rsid w:val="00E50E09"/>
    <w:rsid w:val="00E545E5"/>
    <w:rsid w:val="00E55077"/>
    <w:rsid w:val="00E56C30"/>
    <w:rsid w:val="00E61035"/>
    <w:rsid w:val="00E652EF"/>
    <w:rsid w:val="00E662D5"/>
    <w:rsid w:val="00E706F8"/>
    <w:rsid w:val="00E70730"/>
    <w:rsid w:val="00E745A1"/>
    <w:rsid w:val="00E80BDA"/>
    <w:rsid w:val="00E81046"/>
    <w:rsid w:val="00E8162B"/>
    <w:rsid w:val="00E83C46"/>
    <w:rsid w:val="00E842A2"/>
    <w:rsid w:val="00E84A88"/>
    <w:rsid w:val="00E87216"/>
    <w:rsid w:val="00E87A9C"/>
    <w:rsid w:val="00E919D4"/>
    <w:rsid w:val="00E92414"/>
    <w:rsid w:val="00E93027"/>
    <w:rsid w:val="00E959AD"/>
    <w:rsid w:val="00E970F0"/>
    <w:rsid w:val="00EA0838"/>
    <w:rsid w:val="00EA2C5C"/>
    <w:rsid w:val="00EA3F55"/>
    <w:rsid w:val="00EA745D"/>
    <w:rsid w:val="00EA7670"/>
    <w:rsid w:val="00EB03F8"/>
    <w:rsid w:val="00EB212E"/>
    <w:rsid w:val="00EB24FC"/>
    <w:rsid w:val="00EB4294"/>
    <w:rsid w:val="00EB550C"/>
    <w:rsid w:val="00EB682F"/>
    <w:rsid w:val="00EC1E81"/>
    <w:rsid w:val="00EC4B26"/>
    <w:rsid w:val="00EC58CF"/>
    <w:rsid w:val="00EC63FF"/>
    <w:rsid w:val="00ED1C0D"/>
    <w:rsid w:val="00ED3D3E"/>
    <w:rsid w:val="00ED48F6"/>
    <w:rsid w:val="00ED5372"/>
    <w:rsid w:val="00ED5A10"/>
    <w:rsid w:val="00EE138D"/>
    <w:rsid w:val="00EE36EF"/>
    <w:rsid w:val="00EE377D"/>
    <w:rsid w:val="00EE6540"/>
    <w:rsid w:val="00EE7D81"/>
    <w:rsid w:val="00EF0008"/>
    <w:rsid w:val="00EF0DDE"/>
    <w:rsid w:val="00EF2448"/>
    <w:rsid w:val="00EF4DFA"/>
    <w:rsid w:val="00EF5E44"/>
    <w:rsid w:val="00EF63C2"/>
    <w:rsid w:val="00EF7124"/>
    <w:rsid w:val="00F05F39"/>
    <w:rsid w:val="00F06C43"/>
    <w:rsid w:val="00F071D7"/>
    <w:rsid w:val="00F11590"/>
    <w:rsid w:val="00F14E8F"/>
    <w:rsid w:val="00F14F69"/>
    <w:rsid w:val="00F15775"/>
    <w:rsid w:val="00F217C8"/>
    <w:rsid w:val="00F24A6A"/>
    <w:rsid w:val="00F2783E"/>
    <w:rsid w:val="00F321F6"/>
    <w:rsid w:val="00F3256A"/>
    <w:rsid w:val="00F35762"/>
    <w:rsid w:val="00F364E1"/>
    <w:rsid w:val="00F37883"/>
    <w:rsid w:val="00F37A28"/>
    <w:rsid w:val="00F447F3"/>
    <w:rsid w:val="00F4492B"/>
    <w:rsid w:val="00F46222"/>
    <w:rsid w:val="00F53F79"/>
    <w:rsid w:val="00F54558"/>
    <w:rsid w:val="00F54745"/>
    <w:rsid w:val="00F5584E"/>
    <w:rsid w:val="00F56098"/>
    <w:rsid w:val="00F619FA"/>
    <w:rsid w:val="00F62FC6"/>
    <w:rsid w:val="00F6606A"/>
    <w:rsid w:val="00F66482"/>
    <w:rsid w:val="00F66CBE"/>
    <w:rsid w:val="00F6785B"/>
    <w:rsid w:val="00F72792"/>
    <w:rsid w:val="00F73ABE"/>
    <w:rsid w:val="00F73BBF"/>
    <w:rsid w:val="00F75607"/>
    <w:rsid w:val="00F75993"/>
    <w:rsid w:val="00F7786F"/>
    <w:rsid w:val="00F80BBE"/>
    <w:rsid w:val="00F8344B"/>
    <w:rsid w:val="00F8616E"/>
    <w:rsid w:val="00F9128F"/>
    <w:rsid w:val="00F9214A"/>
    <w:rsid w:val="00F934D9"/>
    <w:rsid w:val="00F93B7F"/>
    <w:rsid w:val="00FA01CD"/>
    <w:rsid w:val="00FA0C8A"/>
    <w:rsid w:val="00FA63F8"/>
    <w:rsid w:val="00FB0456"/>
    <w:rsid w:val="00FB1653"/>
    <w:rsid w:val="00FB259F"/>
    <w:rsid w:val="00FB49B9"/>
    <w:rsid w:val="00FC057E"/>
    <w:rsid w:val="00FC2277"/>
    <w:rsid w:val="00FD126F"/>
    <w:rsid w:val="00FD1C00"/>
    <w:rsid w:val="00FD51A9"/>
    <w:rsid w:val="00FD72A3"/>
    <w:rsid w:val="00FE1196"/>
    <w:rsid w:val="00FE22DF"/>
    <w:rsid w:val="00FF41F6"/>
    <w:rsid w:val="00FF421C"/>
    <w:rsid w:val="00FF67C6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0CC3"/>
  <w15:docId w15:val="{2C7221F4-4672-447A-9B83-B78A036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349"/>
  </w:style>
  <w:style w:type="character" w:styleId="a4">
    <w:name w:val="Hyperlink"/>
    <w:basedOn w:val="a0"/>
    <w:uiPriority w:val="99"/>
    <w:semiHidden/>
    <w:unhideWhenUsed/>
    <w:rsid w:val="00957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2FD7"/>
    <w:pPr>
      <w:ind w:left="720"/>
      <w:contextualSpacing/>
    </w:pPr>
  </w:style>
  <w:style w:type="table" w:styleId="a6">
    <w:name w:val="Table Grid"/>
    <w:basedOn w:val="a1"/>
    <w:uiPriority w:val="59"/>
    <w:rsid w:val="0031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FC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494C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4C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1"/>
    <w:rsid w:val="00162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162FD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718A-CFCF-4378-8203-44B1A457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Соколова Н.Е.</cp:lastModifiedBy>
  <cp:revision>11</cp:revision>
  <cp:lastPrinted>2020-07-20T08:12:00Z</cp:lastPrinted>
  <dcterms:created xsi:type="dcterms:W3CDTF">2020-11-18T12:38:00Z</dcterms:created>
  <dcterms:modified xsi:type="dcterms:W3CDTF">2020-12-07T09:14:00Z</dcterms:modified>
</cp:coreProperties>
</file>